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3DB7" w:rsidRDefault="00DE7934">
      <w:pPr>
        <w:jc w:val="center"/>
      </w:pPr>
      <w:bookmarkStart w:id="0" w:name="_GoBack"/>
      <w:bookmarkEnd w:id="0"/>
      <w:r>
        <w:rPr>
          <w:rFonts w:ascii="AbcBulletin" w:eastAsia="AbcBulletin" w:hAnsi="AbcBulletin" w:cs="AbcBulletin"/>
          <w:sz w:val="36"/>
          <w:szCs w:val="36"/>
        </w:rPr>
        <w:t>Mrs. Watson’s Class</w:t>
      </w:r>
      <w:r>
        <w:rPr>
          <w:rFonts w:ascii="AbcBulletin" w:eastAsia="AbcBulletin" w:hAnsi="AbcBulletin" w:cs="AbcBulletin"/>
          <w:sz w:val="36"/>
          <w:szCs w:val="36"/>
        </w:rPr>
        <w:t xml:space="preserve"> News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5391785</wp:posOffset>
            </wp:positionH>
            <wp:positionV relativeFrom="paragraph">
              <wp:posOffset>-267969</wp:posOffset>
            </wp:positionV>
            <wp:extent cx="715645" cy="715645"/>
            <wp:effectExtent l="0" t="0" r="0" b="0"/>
            <wp:wrapSquare wrapText="bothSides" distT="0" distB="0" distL="114300" distR="11430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3DB7" w:rsidRDefault="00DE7934">
      <w:pPr>
        <w:jc w:val="center"/>
      </w:pPr>
      <w:r>
        <w:rPr>
          <w:rFonts w:ascii="AbcPrint" w:eastAsia="AbcPrint" w:hAnsi="AbcPrint" w:cs="AbcPrint"/>
          <w:sz w:val="32"/>
          <w:szCs w:val="32"/>
        </w:rPr>
        <w:t>October 1</w:t>
      </w:r>
      <w:r>
        <w:rPr>
          <w:rFonts w:ascii="AbcPrint" w:eastAsia="AbcPrint" w:hAnsi="AbcPrint" w:cs="AbcPrint"/>
          <w:sz w:val="32"/>
          <w:szCs w:val="32"/>
        </w:rPr>
        <w:t>1, 2015</w:t>
      </w:r>
    </w:p>
    <w:p w:rsidR="00C03DB7" w:rsidRDefault="00DE7934">
      <w:pPr>
        <w:jc w:val="center"/>
      </w:pPr>
      <w:r>
        <w:rPr>
          <w:rFonts w:ascii="AbcPrint" w:eastAsia="AbcPrint" w:hAnsi="AbcPrint" w:cs="AbcPrint"/>
          <w:sz w:val="32"/>
          <w:szCs w:val="32"/>
        </w:rPr>
        <w:t xml:space="preserve">Edition </w:t>
      </w:r>
      <w:r>
        <w:rPr>
          <w:rFonts w:ascii="AbcPrint" w:eastAsia="AbcPrint" w:hAnsi="AbcPrint" w:cs="AbcPrint"/>
          <w:sz w:val="32"/>
          <w:szCs w:val="32"/>
        </w:rPr>
        <w:t>2</w:t>
      </w:r>
    </w:p>
    <w:p w:rsidR="00C03DB7" w:rsidRDefault="00DE793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205740</wp:posOffset>
            </wp:positionV>
            <wp:extent cx="914400" cy="571500"/>
            <wp:effectExtent l="0" t="0" r="0" b="0"/>
            <wp:wrapSquare wrapText="bothSides" distT="0" distB="0" distL="114300" distR="11430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3DB7" w:rsidRDefault="00DE7934">
      <w:r>
        <w:rPr>
          <w:rFonts w:ascii="Comic Sans MS" w:eastAsia="Comic Sans MS" w:hAnsi="Comic Sans MS" w:cs="Comic Sans MS"/>
        </w:rPr>
        <w:t xml:space="preserve">The month of October is well under way!  We have been talking about the season </w:t>
      </w:r>
      <w:proofErr w:type="gramStart"/>
      <w:r>
        <w:rPr>
          <w:rFonts w:ascii="Comic Sans MS" w:eastAsia="Comic Sans MS" w:hAnsi="Comic Sans MS" w:cs="Comic Sans MS"/>
        </w:rPr>
        <w:t>Autumn</w:t>
      </w:r>
      <w:proofErr w:type="gramEnd"/>
      <w:r>
        <w:rPr>
          <w:rFonts w:ascii="Comic Sans MS" w:eastAsia="Comic Sans MS" w:hAnsi="Comic Sans MS" w:cs="Comic Sans MS"/>
        </w:rPr>
        <w:t xml:space="preserve"> (aka Fall) and </w:t>
      </w:r>
      <w:r>
        <w:rPr>
          <w:rFonts w:ascii="Comic Sans MS" w:eastAsia="Comic Sans MS" w:hAnsi="Comic Sans MS" w:cs="Comic Sans MS"/>
        </w:rPr>
        <w:t>are</w:t>
      </w:r>
      <w:r>
        <w:rPr>
          <w:rFonts w:ascii="Comic Sans MS" w:eastAsia="Comic Sans MS" w:hAnsi="Comic Sans MS" w:cs="Comic Sans MS"/>
        </w:rPr>
        <w:t xml:space="preserve"> doing lots of fun activities to celebrate it.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C03DB7" w:rsidRDefault="00C03DB7"/>
    <w:p w:rsidR="00C03DB7" w:rsidRDefault="00DE7934">
      <w:r>
        <w:rPr>
          <w:rFonts w:ascii="Times New Roman" w:eastAsia="Times New Roman" w:hAnsi="Times New Roman" w:cs="Times New Roman"/>
          <w:sz w:val="28"/>
          <w:szCs w:val="28"/>
        </w:rPr>
        <w:t xml:space="preserve"> Our first classroom party will be held on Friday, October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0th.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DB7" w:rsidRDefault="00DE7934">
      <w:r>
        <w:rPr>
          <w:rFonts w:ascii="Times New Roman" w:eastAsia="Times New Roman" w:hAnsi="Times New Roman" w:cs="Times New Roman"/>
          <w:sz w:val="28"/>
          <w:szCs w:val="28"/>
        </w:rPr>
        <w:t>We are asking each student for a donation of $10.00 to cover ALL 3 parties that we will have this year.  This allows those who plan the parties to be reimbursed for their expenses for picki</w:t>
      </w:r>
      <w:r>
        <w:rPr>
          <w:rFonts w:ascii="Times New Roman" w:eastAsia="Times New Roman" w:hAnsi="Times New Roman" w:cs="Times New Roman"/>
          <w:sz w:val="28"/>
          <w:szCs w:val="28"/>
        </w:rPr>
        <w:t>ng up supplies. This system has worked quite well in the past.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4333875</wp:posOffset>
            </wp:positionH>
            <wp:positionV relativeFrom="paragraph">
              <wp:posOffset>95250</wp:posOffset>
            </wp:positionV>
            <wp:extent cx="892810" cy="882015"/>
            <wp:effectExtent l="0" t="0" r="0" b="0"/>
            <wp:wrapSquare wrapText="bothSides" distT="0" distB="0" distL="114300" distR="11430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82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3DB7" w:rsidRDefault="00DE7934">
      <w:r>
        <w:rPr>
          <w:rFonts w:ascii="Times New Roman" w:eastAsia="Times New Roman" w:hAnsi="Times New Roman" w:cs="Times New Roman"/>
          <w:sz w:val="28"/>
          <w:szCs w:val="28"/>
          <w:u w:val="single"/>
        </w:rPr>
        <w:t>If you have not yet done so, please send in the $10.00 when possible.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03DB7" w:rsidRDefault="00DE7934">
      <w:r>
        <w:rPr>
          <w:rFonts w:ascii="Times New Roman" w:eastAsia="Times New Roman" w:hAnsi="Times New Roman" w:cs="Times New Roman"/>
          <w:sz w:val="28"/>
          <w:szCs w:val="28"/>
        </w:rPr>
        <w:t>Thank you!!</w:t>
      </w:r>
    </w:p>
    <w:p w:rsidR="00C03DB7" w:rsidRDefault="00C03DB7"/>
    <w:p w:rsidR="00C03DB7" w:rsidRDefault="00DE7934">
      <w:r>
        <w:rPr>
          <w:rFonts w:ascii="Times New Roman" w:eastAsia="Times New Roman" w:hAnsi="Times New Roman" w:cs="Times New Roman"/>
          <w:sz w:val="28"/>
          <w:szCs w:val="28"/>
        </w:rPr>
        <w:t>NOTE:  Small Change:  When you read the newsletter the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2nd grade information will be in red font</w:t>
      </w: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the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first grade will be blue font.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Black font is information for both grades.  (Hopefully a little easier to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read: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3DB7" w:rsidRDefault="00C03DB7"/>
    <w:p w:rsidR="00C03DB7" w:rsidRDefault="00DE7934"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142875</wp:posOffset>
            </wp:positionV>
            <wp:extent cx="962025" cy="962025"/>
            <wp:effectExtent l="0" t="0" r="0" b="0"/>
            <wp:wrapSquare wrapText="bothSides" distT="114300" distB="114300" distL="114300" distR="11430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03DB7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B7" w:rsidRDefault="00DE7934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REQUEST</w:t>
            </w:r>
          </w:p>
          <w:p w:rsidR="00C03DB7" w:rsidRDefault="00DE7934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 the Halloween party please send in 1 (4oz) bottle of Elmer’s glue.  </w:t>
            </w:r>
          </w:p>
          <w:p w:rsidR="00C03DB7" w:rsidRDefault="00C03DB7">
            <w:pPr>
              <w:widowControl w:val="0"/>
            </w:pPr>
          </w:p>
          <w:p w:rsidR="00C03DB7" w:rsidRDefault="00DE7934">
            <w:pPr>
              <w:widowControl w:val="0"/>
            </w:pP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0" hidden="0" allowOverlap="0">
                  <wp:simplePos x="0" y="0"/>
                  <wp:positionH relativeFrom="margin">
                    <wp:posOffset>4124325</wp:posOffset>
                  </wp:positionH>
                  <wp:positionV relativeFrom="paragraph">
                    <wp:posOffset>128588</wp:posOffset>
                  </wp:positionV>
                  <wp:extent cx="1335909" cy="1004888"/>
                  <wp:effectExtent l="0" t="0" r="0" b="0"/>
                  <wp:wrapSquare wrapText="bothSides" distT="114300" distB="114300" distL="114300" distR="114300"/>
                  <wp:docPr id="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09" cy="1004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03DB7" w:rsidRDefault="00DE7934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Also, we would really appreciate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donation of hand soap for our classroom.  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have a challenging time reaching the one on the wall.  </w:t>
            </w:r>
          </w:p>
        </w:tc>
      </w:tr>
    </w:tbl>
    <w:p w:rsidR="00C03DB7" w:rsidRDefault="00C03DB7"/>
    <w:p w:rsidR="00C03DB7" w:rsidRDefault="00C03DB7"/>
    <w:p w:rsidR="00C03DB7" w:rsidRDefault="00C03DB7"/>
    <w:p w:rsidR="00C03DB7" w:rsidRDefault="00C03DB7"/>
    <w:p w:rsidR="00C03DB7" w:rsidRDefault="00C03DB7"/>
    <w:p w:rsidR="00C03DB7" w:rsidRDefault="00C03DB7"/>
    <w:p w:rsidR="00C03DB7" w:rsidRDefault="00DE7934">
      <w:r>
        <w:rPr>
          <w:rFonts w:ascii="Arial Black" w:eastAsia="Arial Black" w:hAnsi="Arial Black" w:cs="Arial Black"/>
          <w:sz w:val="28"/>
          <w:szCs w:val="28"/>
        </w:rPr>
        <w:t>Curriculum Connection:</w:t>
      </w:r>
    </w:p>
    <w:p w:rsidR="00C03DB7" w:rsidRDefault="00DE7934">
      <w:r>
        <w:rPr>
          <w:rFonts w:ascii="AbcTeacher" w:eastAsia="AbcTeacher" w:hAnsi="AbcTeacher" w:cs="AbcTeacher"/>
          <w:color w:val="00FF00"/>
          <w:sz w:val="28"/>
          <w:szCs w:val="28"/>
        </w:rPr>
        <w:tab/>
      </w:r>
      <w:r>
        <w:rPr>
          <w:rFonts w:ascii="AbcPrint" w:eastAsia="AbcPrint" w:hAnsi="AbcPrint" w:cs="AbcPrint"/>
          <w:b/>
          <w:color w:val="FF0000"/>
          <w:sz w:val="28"/>
          <w:szCs w:val="28"/>
        </w:rPr>
        <w:t xml:space="preserve">In Math, we wrote addition number stories, reviewed </w:t>
      </w:r>
    </w:p>
    <w:p w:rsidR="00C03DB7" w:rsidRDefault="00DE7934">
      <w:r>
        <w:rPr>
          <w:rFonts w:ascii="AbcPrint" w:eastAsia="AbcPrint" w:hAnsi="AbcPrint" w:cs="AbcPrint"/>
          <w:b/>
          <w:color w:val="FF0000"/>
          <w:sz w:val="28"/>
          <w:szCs w:val="28"/>
        </w:rPr>
        <w:t>“</w:t>
      </w:r>
      <w:proofErr w:type="gramStart"/>
      <w:r>
        <w:rPr>
          <w:rFonts w:ascii="AbcPrint" w:eastAsia="AbcPrint" w:hAnsi="AbcPrint" w:cs="AbcPrint"/>
          <w:b/>
          <w:color w:val="FF0000"/>
          <w:sz w:val="28"/>
          <w:szCs w:val="28"/>
        </w:rPr>
        <w:t>easy</w:t>
      </w:r>
      <w:proofErr w:type="gramEnd"/>
      <w:r>
        <w:rPr>
          <w:rFonts w:ascii="AbcPrint" w:eastAsia="AbcPrint" w:hAnsi="AbcPrint" w:cs="AbcPrint"/>
          <w:b/>
          <w:color w:val="FF0000"/>
          <w:sz w:val="28"/>
          <w:szCs w:val="28"/>
        </w:rPr>
        <w:t xml:space="preserve">” addition facts, practiced our doubles facts and turn-around facts, learned addition strategies, and studied fact families.  In addition, we have learned that subtraction number stories are either </w:t>
      </w:r>
      <w:r>
        <w:rPr>
          <w:rFonts w:ascii="AbcPrint" w:eastAsia="AbcPrint" w:hAnsi="AbcPrint" w:cs="AbcPrint"/>
          <w:b/>
          <w:i/>
          <w:color w:val="FF0000"/>
          <w:sz w:val="28"/>
          <w:szCs w:val="28"/>
        </w:rPr>
        <w:t>Change-to-less</w:t>
      </w:r>
      <w:r>
        <w:rPr>
          <w:rFonts w:ascii="AbcPrint" w:eastAsia="AbcPrint" w:hAnsi="AbcPrint" w:cs="AbcPrint"/>
          <w:b/>
          <w:color w:val="FF0000"/>
          <w:sz w:val="28"/>
          <w:szCs w:val="28"/>
        </w:rPr>
        <w:t xml:space="preserve"> or a </w:t>
      </w:r>
      <w:r>
        <w:rPr>
          <w:rFonts w:ascii="AbcPrint" w:eastAsia="AbcPrint" w:hAnsi="AbcPrint" w:cs="AbcPrint"/>
          <w:b/>
          <w:i/>
          <w:color w:val="FF0000"/>
          <w:sz w:val="28"/>
          <w:szCs w:val="28"/>
        </w:rPr>
        <w:t>compariso</w:t>
      </w:r>
      <w:r>
        <w:rPr>
          <w:rFonts w:ascii="AbcPrint" w:eastAsia="AbcPrint" w:hAnsi="AbcPrint" w:cs="AbcPrint"/>
          <w:b/>
          <w:i/>
          <w:color w:val="FF0000"/>
          <w:sz w:val="28"/>
          <w:szCs w:val="28"/>
        </w:rPr>
        <w:t xml:space="preserve">n.  </w:t>
      </w:r>
      <w:r>
        <w:rPr>
          <w:rFonts w:ascii="AbcPrint" w:eastAsia="AbcPrint" w:hAnsi="AbcPrint" w:cs="AbcPrint"/>
          <w:b/>
          <w:color w:val="FF0000"/>
          <w:sz w:val="28"/>
          <w:szCs w:val="28"/>
        </w:rPr>
        <w:t xml:space="preserve"> </w:t>
      </w:r>
    </w:p>
    <w:p w:rsidR="00C03DB7" w:rsidRDefault="00DE7934">
      <w:pPr>
        <w:ind w:firstLine="720"/>
      </w:pPr>
      <w:r>
        <w:rPr>
          <w:rFonts w:ascii="AbcPrint" w:eastAsia="AbcPrint" w:hAnsi="AbcPrint" w:cs="AbcPrint"/>
          <w:b/>
          <w:color w:val="FF0000"/>
          <w:sz w:val="28"/>
          <w:szCs w:val="28"/>
        </w:rPr>
        <w:t xml:space="preserve"> We will be explor</w:t>
      </w:r>
      <w:r>
        <w:rPr>
          <w:rFonts w:ascii="AbcPrint" w:eastAsia="AbcPrint" w:hAnsi="AbcPrint" w:cs="AbcPrint"/>
          <w:b/>
          <w:color w:val="FF0000"/>
          <w:sz w:val="28"/>
          <w:szCs w:val="28"/>
        </w:rPr>
        <w:t>ing</w:t>
      </w:r>
      <w:r>
        <w:rPr>
          <w:rFonts w:ascii="AbcPrint" w:eastAsia="AbcPrint" w:hAnsi="AbcPrint" w:cs="AbcPrint"/>
          <w:b/>
          <w:color w:val="FF0000"/>
          <w:sz w:val="28"/>
          <w:szCs w:val="28"/>
        </w:rPr>
        <w:t xml:space="preserve"> weights, scales and equal groups.  </w:t>
      </w:r>
    </w:p>
    <w:p w:rsidR="00C03DB7" w:rsidRDefault="00C03DB7">
      <w:pPr>
        <w:ind w:firstLine="720"/>
      </w:pPr>
    </w:p>
    <w:p w:rsidR="00C03DB7" w:rsidRDefault="00DE7934">
      <w:pPr>
        <w:ind w:firstLine="720"/>
      </w:pPr>
      <w:r>
        <w:rPr>
          <w:rFonts w:ascii="Berlin Sans FB Demi" w:eastAsia="Berlin Sans FB Demi" w:hAnsi="Berlin Sans FB Demi" w:cs="Berlin Sans FB Demi"/>
          <w:sz w:val="28"/>
          <w:szCs w:val="28"/>
          <w:u w:val="single"/>
        </w:rPr>
        <w:t xml:space="preserve">In </w:t>
      </w:r>
      <w:r>
        <w:rPr>
          <w:rFonts w:ascii="Berlin Sans FB Demi" w:eastAsia="Berlin Sans FB Demi" w:hAnsi="Berlin Sans FB Demi" w:cs="Berlin Sans FB Demi"/>
          <w:b/>
          <w:sz w:val="28"/>
          <w:szCs w:val="28"/>
          <w:u w:val="single"/>
        </w:rPr>
        <w:t>Science</w:t>
      </w:r>
      <w:r>
        <w:rPr>
          <w:rFonts w:ascii="Berlin Sans FB Demi" w:eastAsia="Berlin Sans FB Demi" w:hAnsi="Berlin Sans FB Demi" w:cs="Berlin Sans FB Demi"/>
          <w:sz w:val="28"/>
          <w:szCs w:val="28"/>
          <w:u w:val="single"/>
        </w:rPr>
        <w:t>,</w:t>
      </w:r>
      <w:r>
        <w:rPr>
          <w:rFonts w:ascii="Berlin Sans FB Demi" w:eastAsia="Berlin Sans FB Demi" w:hAnsi="Berlin Sans FB Demi" w:cs="Berlin Sans FB Demi"/>
          <w:sz w:val="28"/>
          <w:szCs w:val="28"/>
        </w:rPr>
        <w:t xml:space="preserve"> </w:t>
      </w:r>
      <w:r>
        <w:rPr>
          <w:rFonts w:ascii="Berlin Sans FB Demi" w:eastAsia="Berlin Sans FB Demi" w:hAnsi="Berlin Sans FB Demi" w:cs="Berlin Sans FB Demi"/>
          <w:color w:val="FF0000"/>
          <w:sz w:val="28"/>
          <w:szCs w:val="28"/>
        </w:rPr>
        <w:t xml:space="preserve">second graders are finishing up their study of plants!  Their bean plants really grew!  I hope you are enjoying them at home.  </w:t>
      </w:r>
      <w:r>
        <w:rPr>
          <w:rFonts w:ascii="Berlin Sans FB Demi" w:eastAsia="Berlin Sans FB Demi" w:hAnsi="Berlin Sans FB Demi" w:cs="Berlin Sans FB Demi"/>
          <w:sz w:val="28"/>
          <w:szCs w:val="28"/>
        </w:rPr>
        <w:br/>
      </w:r>
      <w:r>
        <w:rPr>
          <w:rFonts w:ascii="Berlin Sans FB Demi" w:eastAsia="Berlin Sans FB Demi" w:hAnsi="Berlin Sans FB Demi" w:cs="Berlin Sans FB Demi"/>
          <w:sz w:val="28"/>
          <w:szCs w:val="28"/>
        </w:rPr>
        <w:tab/>
      </w:r>
      <w:r>
        <w:rPr>
          <w:rFonts w:ascii="Berlin Sans FB Demi" w:eastAsia="Berlin Sans FB Demi" w:hAnsi="Berlin Sans FB Demi" w:cs="Berlin Sans FB Demi"/>
          <w:color w:val="0000FF"/>
          <w:sz w:val="28"/>
          <w:szCs w:val="28"/>
        </w:rPr>
        <w:t xml:space="preserve">First graders, are learning about insects.  They learned about the 3 body parts (head, thorax, </w:t>
      </w:r>
      <w:proofErr w:type="gramStart"/>
      <w:r>
        <w:rPr>
          <w:rFonts w:ascii="Berlin Sans FB Demi" w:eastAsia="Berlin Sans FB Demi" w:hAnsi="Berlin Sans FB Demi" w:cs="Berlin Sans FB Demi"/>
          <w:color w:val="0000FF"/>
          <w:sz w:val="28"/>
          <w:szCs w:val="28"/>
        </w:rPr>
        <w:t>abdomen</w:t>
      </w:r>
      <w:proofErr w:type="gramEnd"/>
      <w:r>
        <w:rPr>
          <w:rFonts w:ascii="Berlin Sans FB Demi" w:eastAsia="Berlin Sans FB Demi" w:hAnsi="Berlin Sans FB Demi" w:cs="Berlin Sans FB Demi"/>
          <w:color w:val="0000FF"/>
          <w:sz w:val="28"/>
          <w:szCs w:val="28"/>
        </w:rPr>
        <w:t>), that they have 6 legs, and how they camouflage for protection.  We went on an insect hunt and found a few in the grass.  They made an insect out of mar</w:t>
      </w:r>
      <w:r>
        <w:rPr>
          <w:rFonts w:ascii="Berlin Sans FB Demi" w:eastAsia="Berlin Sans FB Demi" w:hAnsi="Berlin Sans FB Demi" w:cs="Berlin Sans FB Demi"/>
          <w:color w:val="0000FF"/>
          <w:sz w:val="28"/>
          <w:szCs w:val="28"/>
        </w:rPr>
        <w:t xml:space="preserve">shmallows and they will paint them this week.  They were excited to hear about the insect project that they will create at home.  Thank you for your support with this!  </w:t>
      </w:r>
    </w:p>
    <w:p w:rsidR="00C03DB7" w:rsidRDefault="00C03DB7">
      <w:pPr>
        <w:ind w:firstLine="720"/>
      </w:pPr>
    </w:p>
    <w:p w:rsidR="00C03DB7" w:rsidRDefault="00DE7934">
      <w:pPr>
        <w:ind w:firstLine="720"/>
      </w:pPr>
      <w:r>
        <w:rPr>
          <w:rFonts w:ascii="Berlin Sans FB Demi" w:eastAsia="Berlin Sans FB Demi" w:hAnsi="Berlin Sans FB Demi" w:cs="Berlin Sans FB Demi"/>
          <w:color w:val="0000FF"/>
          <w:sz w:val="28"/>
          <w:szCs w:val="28"/>
        </w:rPr>
        <w:t>In</w:t>
      </w:r>
      <w:r>
        <w:rPr>
          <w:rFonts w:ascii="Berlin Sans FB Demi" w:eastAsia="Berlin Sans FB Demi" w:hAnsi="Berlin Sans FB Demi" w:cs="Berlin Sans FB Demi"/>
          <w:color w:val="0000FF"/>
          <w:sz w:val="28"/>
          <w:szCs w:val="28"/>
          <w:u w:val="single"/>
        </w:rPr>
        <w:t xml:space="preserve"> Social Studie</w:t>
      </w:r>
      <w:r>
        <w:rPr>
          <w:rFonts w:ascii="Berlin Sans FB Demi" w:eastAsia="Berlin Sans FB Demi" w:hAnsi="Berlin Sans FB Demi" w:cs="Berlin Sans FB Demi"/>
          <w:color w:val="0000FF"/>
          <w:sz w:val="28"/>
          <w:szCs w:val="28"/>
        </w:rPr>
        <w:t>s, first grade created a bird’s eye view of our classroom and we went</w:t>
      </w:r>
      <w:r>
        <w:rPr>
          <w:rFonts w:ascii="Berlin Sans FB Demi" w:eastAsia="Berlin Sans FB Demi" w:hAnsi="Berlin Sans FB Demi" w:cs="Berlin Sans FB Demi"/>
          <w:color w:val="0000FF"/>
          <w:sz w:val="28"/>
          <w:szCs w:val="28"/>
        </w:rPr>
        <w:t xml:space="preserve"> on a scavenger hunt throughout Dodson looking at and following a map of the school.  They collected a puzzle piece in different areas to connect to make our one school community!  We will be taking a walk on the playground and creating a map of that as we</w:t>
      </w:r>
      <w:r>
        <w:rPr>
          <w:rFonts w:ascii="Berlin Sans FB Demi" w:eastAsia="Berlin Sans FB Demi" w:hAnsi="Berlin Sans FB Demi" w:cs="Berlin Sans FB Demi"/>
          <w:color w:val="0000FF"/>
          <w:sz w:val="28"/>
          <w:szCs w:val="28"/>
        </w:rPr>
        <w:t xml:space="preserve">ll.  </w:t>
      </w:r>
    </w:p>
    <w:p w:rsidR="00C03DB7" w:rsidRDefault="00C03DB7">
      <w:pPr>
        <w:ind w:firstLine="720"/>
      </w:pPr>
    </w:p>
    <w:p w:rsidR="00C03DB7" w:rsidRDefault="00DE7934">
      <w:r>
        <w:rPr>
          <w:rFonts w:ascii="Footlight MT Light" w:eastAsia="Footlight MT Light" w:hAnsi="Footlight MT Light" w:cs="Footlight MT Light"/>
          <w:sz w:val="28"/>
          <w:szCs w:val="28"/>
        </w:rPr>
        <w:t xml:space="preserve">In </w:t>
      </w:r>
      <w:r>
        <w:rPr>
          <w:rFonts w:ascii="Footlight MT Light" w:eastAsia="Footlight MT Light" w:hAnsi="Footlight MT Light" w:cs="Footlight MT Light"/>
          <w:b/>
          <w:sz w:val="28"/>
          <w:szCs w:val="28"/>
          <w:u w:val="single"/>
        </w:rPr>
        <w:t>Writer’s Workshop</w:t>
      </w:r>
      <w:r>
        <w:rPr>
          <w:rFonts w:ascii="Footlight MT Light" w:eastAsia="Footlight MT Light" w:hAnsi="Footlight MT Light" w:cs="Footlight MT Light"/>
          <w:sz w:val="28"/>
          <w:szCs w:val="28"/>
        </w:rPr>
        <w:t>, all the student’s</w:t>
      </w:r>
      <w:r>
        <w:rPr>
          <w:rFonts w:ascii="Footlight MT Light" w:eastAsia="Footlight MT Light" w:hAnsi="Footlight MT Light" w:cs="Footlight MT Light"/>
          <w:sz w:val="28"/>
          <w:szCs w:val="28"/>
        </w:rPr>
        <w:t xml:space="preserve"> wrote a</w:t>
      </w:r>
      <w:r>
        <w:rPr>
          <w:rFonts w:ascii="Footlight MT Light" w:eastAsia="Footlight MT Light" w:hAnsi="Footlight MT Light" w:cs="Footlight MT Light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z w:val="28"/>
          <w:szCs w:val="28"/>
        </w:rPr>
        <w:t>t</w:t>
      </w:r>
      <w:r>
        <w:rPr>
          <w:rFonts w:ascii="Footlight MT Light" w:eastAsia="Footlight MT Light" w:hAnsi="Footlight MT Light" w:cs="Footlight MT Light"/>
          <w:sz w:val="28"/>
          <w:szCs w:val="28"/>
        </w:rPr>
        <w:t>rue Narrative “</w:t>
      </w:r>
      <w:proofErr w:type="gramStart"/>
      <w:r>
        <w:rPr>
          <w:rFonts w:ascii="Footlight MT Light" w:eastAsia="Footlight MT Light" w:hAnsi="Footlight MT Light" w:cs="Footlight MT Light"/>
          <w:sz w:val="28"/>
          <w:szCs w:val="28"/>
        </w:rPr>
        <w:t>Fall</w:t>
      </w:r>
      <w:proofErr w:type="gramEnd"/>
      <w:r>
        <w:rPr>
          <w:rFonts w:ascii="Footlight MT Light" w:eastAsia="Footlight MT Light" w:hAnsi="Footlight MT Light" w:cs="Footlight MT Light"/>
          <w:sz w:val="28"/>
          <w:szCs w:val="28"/>
        </w:rPr>
        <w:t>” story.  This week they completed the prewriting stages, using a flow chart to put their events in sequence. We discussed the importance of having a strong lead and learned about the many ways that author’s begin their stories to excite</w:t>
      </w:r>
      <w:r>
        <w:rPr>
          <w:rFonts w:ascii="Footlight MT Light" w:eastAsia="Footlight MT Light" w:hAnsi="Footlight MT Light" w:cs="Footlight MT Light"/>
          <w:sz w:val="28"/>
          <w:szCs w:val="28"/>
        </w:rPr>
        <w:t xml:space="preserve"> the reader.  </w:t>
      </w:r>
      <w:r>
        <w:rPr>
          <w:noProof/>
        </w:rPr>
        <w:drawing>
          <wp:anchor distT="0" distB="0" distL="114300" distR="114300" simplePos="0" relativeHeight="25166336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-114299</wp:posOffset>
            </wp:positionV>
            <wp:extent cx="740410" cy="958215"/>
            <wp:effectExtent l="0" t="0" r="0" b="0"/>
            <wp:wrapSquare wrapText="bothSides" distT="0" distB="0" distL="114300" distR="11430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958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3DB7" w:rsidRDefault="00DE7934">
      <w:r>
        <w:rPr>
          <w:rFonts w:ascii="Californian FB" w:eastAsia="Californian FB" w:hAnsi="Californian FB" w:cs="Californian FB"/>
          <w:color w:val="FF0000"/>
          <w:sz w:val="28"/>
          <w:szCs w:val="28"/>
        </w:rPr>
        <w:tab/>
        <w:t xml:space="preserve">Second graders will begin research on spiders this week.  </w:t>
      </w:r>
    </w:p>
    <w:p w:rsidR="00C03DB7" w:rsidRDefault="00DE7934"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ab/>
        <w:t xml:space="preserve"> </w:t>
      </w:r>
    </w:p>
    <w:p w:rsidR="00C03DB7" w:rsidRDefault="00DE7934"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ab/>
      </w:r>
      <w:r>
        <w:rPr>
          <w:rFonts w:ascii="Footlight MT Light" w:eastAsia="Footlight MT Light" w:hAnsi="Footlight MT Light" w:cs="Footlight MT Light"/>
          <w:sz w:val="28"/>
          <w:szCs w:val="28"/>
        </w:rPr>
        <w:t xml:space="preserve">In </w:t>
      </w:r>
      <w:r>
        <w:rPr>
          <w:rFonts w:ascii="Footlight MT Light" w:eastAsia="Footlight MT Light" w:hAnsi="Footlight MT Light" w:cs="Footlight MT Light"/>
          <w:b/>
          <w:sz w:val="28"/>
          <w:szCs w:val="28"/>
          <w:u w:val="single"/>
        </w:rPr>
        <w:t>Grammar</w:t>
      </w:r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>, we looked at the hard and soft sounds of “G</w:t>
      </w:r>
      <w:proofErr w:type="gramStart"/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>”  and</w:t>
      </w:r>
      <w:proofErr w:type="gramEnd"/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 xml:space="preserve"> the sounds for the letter “C”.  We have practiced the long and short vowel sounds and discussed the patterns.  Nex</w:t>
      </w:r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 xml:space="preserve">t week they will study consonant blends with r, l and s.  </w:t>
      </w:r>
    </w:p>
    <w:p w:rsidR="00C03DB7" w:rsidRDefault="00DE7934"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ab/>
        <w:t xml:space="preserve">They have also learned the difference between a sentence that is a statement, question or exclamation.  </w:t>
      </w:r>
    </w:p>
    <w:p w:rsidR="00C03DB7" w:rsidRDefault="00DE7934"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lastRenderedPageBreak/>
        <w:tab/>
      </w:r>
      <w:r>
        <w:rPr>
          <w:rFonts w:ascii="Footlight MT Light" w:eastAsia="Footlight MT Light" w:hAnsi="Footlight MT Light" w:cs="Footlight MT Light"/>
          <w:color w:val="0000FF"/>
          <w:sz w:val="28"/>
          <w:szCs w:val="28"/>
        </w:rPr>
        <w:t>First grade, reviewed nouns and possessive nouns.  They also looked at actions verbs.  The</w:t>
      </w:r>
      <w:r>
        <w:rPr>
          <w:rFonts w:ascii="Footlight MT Light" w:eastAsia="Footlight MT Light" w:hAnsi="Footlight MT Light" w:cs="Footlight MT Light"/>
          <w:color w:val="0000FF"/>
          <w:sz w:val="28"/>
          <w:szCs w:val="28"/>
        </w:rPr>
        <w:t xml:space="preserve">y have an interactive language arts notebook that a lot of their daily work goes into.  This week they will study adjectives using </w:t>
      </w:r>
      <w:proofErr w:type="spellStart"/>
      <w:r>
        <w:rPr>
          <w:rFonts w:ascii="Footlight MT Light" w:eastAsia="Footlight MT Light" w:hAnsi="Footlight MT Light" w:cs="Footlight MT Light"/>
          <w:color w:val="0000FF"/>
          <w:sz w:val="28"/>
          <w:szCs w:val="28"/>
        </w:rPr>
        <w:t>Poprock</w:t>
      </w:r>
      <w:proofErr w:type="spellEnd"/>
      <w:r>
        <w:rPr>
          <w:rFonts w:ascii="Footlight MT Light" w:eastAsia="Footlight MT Light" w:hAnsi="Footlight MT Light" w:cs="Footlight MT Light"/>
          <w:color w:val="0000FF"/>
          <w:sz w:val="28"/>
          <w:szCs w:val="28"/>
        </w:rPr>
        <w:t xml:space="preserve"> candy to add descriptive words!  </w:t>
      </w:r>
    </w:p>
    <w:p w:rsidR="00C03DB7" w:rsidRDefault="00DE7934">
      <w:r>
        <w:rPr>
          <w:rFonts w:ascii="Footlight MT Light" w:eastAsia="Footlight MT Light" w:hAnsi="Footlight MT Light" w:cs="Footlight MT Light"/>
          <w:color w:val="0000FF"/>
          <w:sz w:val="28"/>
          <w:szCs w:val="28"/>
        </w:rPr>
        <w:tab/>
      </w:r>
      <w:r>
        <w:rPr>
          <w:rFonts w:ascii="Footlight MT Light" w:eastAsia="Footlight MT Light" w:hAnsi="Footlight MT Light" w:cs="Footlight MT Light"/>
          <w:sz w:val="28"/>
          <w:szCs w:val="28"/>
        </w:rPr>
        <w:t>Both grade levels were taught how to use context clues to determine the meaning of</w:t>
      </w:r>
      <w:r>
        <w:rPr>
          <w:rFonts w:ascii="Footlight MT Light" w:eastAsia="Footlight MT Light" w:hAnsi="Footlight MT Light" w:cs="Footlight MT Light"/>
          <w:sz w:val="28"/>
          <w:szCs w:val="28"/>
        </w:rPr>
        <w:t xml:space="preserve"> a word with multiple meanings. </w:t>
      </w:r>
      <w:r>
        <w:rPr>
          <w:rFonts w:ascii="Footlight MT Light" w:eastAsia="Footlight MT Light" w:hAnsi="Footlight MT Light" w:cs="Footlight MT Light"/>
          <w:color w:val="0000FF"/>
          <w:sz w:val="28"/>
          <w:szCs w:val="28"/>
        </w:rPr>
        <w:t xml:space="preserve">  </w:t>
      </w:r>
    </w:p>
    <w:p w:rsidR="00C03DB7" w:rsidRDefault="00DE7934">
      <w:r>
        <w:rPr>
          <w:rFonts w:ascii="Footlight MT Light" w:eastAsia="Footlight MT Light" w:hAnsi="Footlight MT Light" w:cs="Footlight MT Light"/>
          <w:sz w:val="28"/>
          <w:szCs w:val="28"/>
        </w:rPr>
        <w:t xml:space="preserve">In addition, they are writing sentences every week, focusing on the phonics/spelling words of the week.  These are dictated (read) to them and this is kept in their writer’s binders.  </w:t>
      </w:r>
    </w:p>
    <w:p w:rsidR="00C03DB7" w:rsidRDefault="00C03DB7"/>
    <w:p w:rsidR="00C03DB7" w:rsidRDefault="00DE7934">
      <w:r>
        <w:rPr>
          <w:noProof/>
        </w:rPr>
        <w:drawing>
          <wp:anchor distT="0" distB="0" distL="114300" distR="114300" simplePos="0" relativeHeight="251664384" behindDoc="0" locked="0" layoutInCell="0" hidden="0" allowOverlap="0">
            <wp:simplePos x="0" y="0"/>
            <wp:positionH relativeFrom="margin">
              <wp:posOffset>-257174</wp:posOffset>
            </wp:positionH>
            <wp:positionV relativeFrom="paragraph">
              <wp:posOffset>76200</wp:posOffset>
            </wp:positionV>
            <wp:extent cx="739775" cy="963295"/>
            <wp:effectExtent l="0" t="0" r="0" b="0"/>
            <wp:wrapSquare wrapText="bothSides" distT="0" distB="0" distL="114300" distR="114300"/>
            <wp:docPr id="2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63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3DB7" w:rsidRDefault="00DE7934">
      <w:r>
        <w:rPr>
          <w:rFonts w:ascii="Footlight MT Light" w:eastAsia="Footlight MT Light" w:hAnsi="Footlight MT Light" w:cs="Footlight MT Light"/>
          <w:sz w:val="28"/>
          <w:szCs w:val="28"/>
        </w:rPr>
        <w:t xml:space="preserve">In </w:t>
      </w:r>
      <w:r>
        <w:rPr>
          <w:rFonts w:ascii="Footlight MT Light" w:eastAsia="Footlight MT Light" w:hAnsi="Footlight MT Light" w:cs="Footlight MT Light"/>
          <w:b/>
          <w:sz w:val="28"/>
          <w:szCs w:val="28"/>
          <w:u w:val="single"/>
        </w:rPr>
        <w:t>Guided Reading</w:t>
      </w:r>
      <w:r>
        <w:rPr>
          <w:rFonts w:ascii="Footlight MT Light" w:eastAsia="Footlight MT Light" w:hAnsi="Footlight MT Light" w:cs="Footlight MT Light"/>
          <w:sz w:val="28"/>
          <w:szCs w:val="28"/>
        </w:rPr>
        <w:t xml:space="preserve">, </w:t>
      </w:r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>we have discus</w:t>
      </w:r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 xml:space="preserve">sed the author’s purpose for writing, PIE (Persuade, Inform, </w:t>
      </w:r>
      <w:proofErr w:type="gramStart"/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>Entertain</w:t>
      </w:r>
      <w:proofErr w:type="gramEnd"/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 xml:space="preserve">). The students analyze text, thinking about details as we read.  </w:t>
      </w:r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>Last</w:t>
      </w:r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 xml:space="preserve"> week we found the cause and effects in our reading of the </w:t>
      </w:r>
      <w:r>
        <w:rPr>
          <w:rFonts w:ascii="Footlight MT Light" w:eastAsia="Footlight MT Light" w:hAnsi="Footlight MT Light" w:cs="Footlight MT Light"/>
          <w:i/>
          <w:color w:val="FF0000"/>
          <w:sz w:val="28"/>
          <w:szCs w:val="28"/>
          <w:u w:val="single"/>
        </w:rPr>
        <w:t>Dairy of a Spider</w:t>
      </w:r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>. They continue to practice their fluency and accuracy while reading; recognizing the high frequency words and vocabulary words.</w:t>
      </w:r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 xml:space="preserve"> Friday</w:t>
      </w:r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>,</w:t>
      </w:r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 xml:space="preserve"> they</w:t>
      </w:r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 xml:space="preserve"> wrote our own diary entries for Spider and made a spider for our bulletin board.  The students </w:t>
      </w:r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>will</w:t>
      </w:r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 xml:space="preserve"> also learn how</w:t>
      </w:r>
      <w:r>
        <w:rPr>
          <w:rFonts w:ascii="Footlight MT Light" w:eastAsia="Footlight MT Light" w:hAnsi="Footlight MT Light" w:cs="Footlight MT Light"/>
          <w:color w:val="FF0000"/>
          <w:sz w:val="28"/>
          <w:szCs w:val="28"/>
        </w:rPr>
        <w:t xml:space="preserve"> to read non-fiction texts to help increase their comprehension of informational texts.  They are learning how to use the text features (table of contents, bold words, glossary &amp; index) to help them make meaning of the text.</w:t>
      </w:r>
    </w:p>
    <w:p w:rsidR="00C03DB7" w:rsidRDefault="00DE7934">
      <w:pPr>
        <w:ind w:firstLine="720"/>
      </w:pPr>
      <w:r>
        <w:rPr>
          <w:rFonts w:ascii="Footlight MT Light" w:eastAsia="Footlight MT Light" w:hAnsi="Footlight MT Light" w:cs="Footlight MT Light"/>
          <w:color w:val="0000FF"/>
          <w:sz w:val="28"/>
          <w:szCs w:val="28"/>
        </w:rPr>
        <w:t xml:space="preserve">First graders, read </w:t>
      </w:r>
      <w:r>
        <w:rPr>
          <w:rFonts w:ascii="Footlight MT Light" w:eastAsia="Footlight MT Light" w:hAnsi="Footlight MT Light" w:cs="Footlight MT Light"/>
          <w:i/>
          <w:color w:val="0000FF"/>
          <w:sz w:val="28"/>
          <w:szCs w:val="28"/>
          <w:u w:val="single"/>
        </w:rPr>
        <w:t>Curious Geo</w:t>
      </w:r>
      <w:r>
        <w:rPr>
          <w:rFonts w:ascii="Footlight MT Light" w:eastAsia="Footlight MT Light" w:hAnsi="Footlight MT Light" w:cs="Footlight MT Light"/>
          <w:i/>
          <w:color w:val="0000FF"/>
          <w:sz w:val="28"/>
          <w:szCs w:val="28"/>
          <w:u w:val="single"/>
        </w:rPr>
        <w:t>rge at School</w:t>
      </w:r>
      <w:r>
        <w:rPr>
          <w:rFonts w:ascii="Footlight MT Light" w:eastAsia="Footlight MT Light" w:hAnsi="Footlight MT Light" w:cs="Footlight MT Light"/>
          <w:color w:val="0000FF"/>
          <w:sz w:val="28"/>
          <w:szCs w:val="28"/>
        </w:rPr>
        <w:t xml:space="preserve"> and a short informational text about schools long ago.  We worked together to sequence the events of Curious George.  We also had a conversation about the author’s word choices and how they help the reader to visualize.  This week they will r</w:t>
      </w:r>
      <w:r>
        <w:rPr>
          <w:rFonts w:ascii="Footlight MT Light" w:eastAsia="Footlight MT Light" w:hAnsi="Footlight MT Light" w:cs="Footlight MT Light"/>
          <w:color w:val="0000FF"/>
          <w:sz w:val="28"/>
          <w:szCs w:val="28"/>
        </w:rPr>
        <w:t xml:space="preserve">ead an informational text </w:t>
      </w:r>
      <w:r>
        <w:rPr>
          <w:rFonts w:ascii="Footlight MT Light" w:eastAsia="Footlight MT Light" w:hAnsi="Footlight MT Light" w:cs="Footlight MT Light"/>
          <w:i/>
          <w:color w:val="0000FF"/>
          <w:sz w:val="28"/>
          <w:szCs w:val="28"/>
          <w:u w:val="single"/>
        </w:rPr>
        <w:t>Lucia’s Neighborhood</w:t>
      </w:r>
      <w:r>
        <w:rPr>
          <w:rFonts w:ascii="Footlight MT Light" w:eastAsia="Footlight MT Light" w:hAnsi="Footlight MT Light" w:cs="Footlight MT Light"/>
          <w:color w:val="0000FF"/>
          <w:sz w:val="28"/>
          <w:szCs w:val="28"/>
        </w:rPr>
        <w:t xml:space="preserve"> and discuss the text and graphic features. We also continue to work on fluency and accuracy while reading; recognizing the words to know from their weekly list.  </w:t>
      </w:r>
    </w:p>
    <w:p w:rsidR="00C03DB7" w:rsidRDefault="00DE7934">
      <w:pPr>
        <w:ind w:firstLine="720"/>
      </w:pPr>
      <w:r>
        <w:rPr>
          <w:rFonts w:ascii="Footlight MT Light" w:eastAsia="Footlight MT Light" w:hAnsi="Footlight MT Light" w:cs="Footlight MT Light"/>
          <w:sz w:val="28"/>
          <w:szCs w:val="28"/>
        </w:rPr>
        <w:t>All the students are learning how to respond t</w:t>
      </w:r>
      <w:r>
        <w:rPr>
          <w:rFonts w:ascii="Footlight MT Light" w:eastAsia="Footlight MT Light" w:hAnsi="Footlight MT Light" w:cs="Footlight MT Light"/>
          <w:sz w:val="28"/>
          <w:szCs w:val="28"/>
        </w:rPr>
        <w:t xml:space="preserve">o reading and write a short paragraph every Tuesday giving their opinions.  </w:t>
      </w:r>
    </w:p>
    <w:p w:rsidR="00C03DB7" w:rsidRDefault="00DE7934">
      <w:r>
        <w:rPr>
          <w:noProof/>
        </w:rPr>
        <w:drawing>
          <wp:anchor distT="0" distB="0" distL="114300" distR="114300" simplePos="0" relativeHeight="251665408" behindDoc="0" locked="0" layoutInCell="0" hidden="0" allowOverlap="0">
            <wp:simplePos x="0" y="0"/>
            <wp:positionH relativeFrom="margin">
              <wp:posOffset>-638174</wp:posOffset>
            </wp:positionH>
            <wp:positionV relativeFrom="paragraph">
              <wp:posOffset>76200</wp:posOffset>
            </wp:positionV>
            <wp:extent cx="914400" cy="80581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3DB7" w:rsidRDefault="00DE7934">
      <w:r>
        <w:rPr>
          <w:rFonts w:ascii="Footlight MT Light" w:eastAsia="Footlight MT Light" w:hAnsi="Footlight MT Light" w:cs="Footlight MT Light"/>
        </w:rPr>
        <w:t>The Book-It program started at the beginning of this month. Those students who wish to participate will receive a Pizza Hut coupon after turning in their reading log calendar at the end of the month.</w:t>
      </w:r>
    </w:p>
    <w:p w:rsidR="00C03DB7" w:rsidRDefault="00C03DB7"/>
    <w:p w:rsidR="00C03DB7" w:rsidRDefault="00C03DB7">
      <w:pPr>
        <w:jc w:val="center"/>
      </w:pPr>
    </w:p>
    <w:sectPr w:rsidR="00C03DB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cBulletin">
    <w:altName w:val="Times New Roman"/>
    <w:charset w:val="00"/>
    <w:family w:val="auto"/>
    <w:pitch w:val="default"/>
  </w:font>
  <w:font w:name="AbcPrint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bcTeacher">
    <w:altName w:val="Times New Roman"/>
    <w:charset w:val="00"/>
    <w:family w:val="auto"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3DB7"/>
    <w:rsid w:val="00C03DB7"/>
    <w:rsid w:val="00D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174D7-39E1-446F-AEC1-ACD63610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Family</dc:creator>
  <cp:lastModifiedBy>Watson Family</cp:lastModifiedBy>
  <cp:revision>2</cp:revision>
  <dcterms:created xsi:type="dcterms:W3CDTF">2015-10-11T21:52:00Z</dcterms:created>
  <dcterms:modified xsi:type="dcterms:W3CDTF">2015-10-11T21:52:00Z</dcterms:modified>
</cp:coreProperties>
</file>