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6" w:rsidRDefault="00FF14FD" w:rsidP="00FF14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Watson’s Class News</w:t>
      </w:r>
    </w:p>
    <w:p w:rsidR="00FF14FD" w:rsidRDefault="00FF14FD" w:rsidP="00FF14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23, 2016</w:t>
      </w:r>
    </w:p>
    <w:p w:rsidR="00FF14FD" w:rsidRDefault="00FF14FD" w:rsidP="00FF14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Edition 11</w:t>
      </w:r>
    </w:p>
    <w:p w:rsidR="00FF14FD" w:rsidRDefault="00FF14FD" w:rsidP="00FF14FD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-96564</wp:posOffset>
            </wp:positionH>
            <wp:positionV relativeFrom="paragraph">
              <wp:posOffset>159670</wp:posOffset>
            </wp:positionV>
            <wp:extent cx="937392" cy="809296"/>
            <wp:effectExtent l="19050" t="0" r="0" b="0"/>
            <wp:wrapTight wrapText="bothSides">
              <wp:wrapPolygon edited="0">
                <wp:start x="-439" y="0"/>
                <wp:lineTo x="-439" y="20846"/>
                <wp:lineTo x="21509" y="20846"/>
                <wp:lineTo x="21509" y="0"/>
                <wp:lineTo x="-439" y="0"/>
              </wp:wrapPolygon>
            </wp:wrapTight>
            <wp:docPr id="1" name="Picture 1" descr="C:\Documents and Settings\watsonn\Local Settings\Temporary Internet Files\Content.IE5\XMSS9TXB\clipart00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tsonn\Local Settings\Temporary Internet Files\Content.IE5\XMSS9TXB\clipart003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2" cy="80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4FD" w:rsidRDefault="00FF14FD" w:rsidP="00FF14FD">
      <w:pPr>
        <w:spacing w:after="0" w:line="240" w:lineRule="auto"/>
        <w:jc w:val="center"/>
        <w:rPr>
          <w:sz w:val="32"/>
          <w:szCs w:val="32"/>
        </w:rPr>
        <w:sectPr w:rsidR="00FF14FD" w:rsidSect="003009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14FD" w:rsidRPr="00FF14FD" w:rsidRDefault="00FF14FD" w:rsidP="00FF14FD">
      <w:pPr>
        <w:spacing w:after="0" w:line="240" w:lineRule="auto"/>
        <w:rPr>
          <w:sz w:val="24"/>
          <w:szCs w:val="24"/>
        </w:rPr>
      </w:pPr>
      <w:r w:rsidRPr="00FF14FD">
        <w:rPr>
          <w:sz w:val="24"/>
          <w:szCs w:val="24"/>
        </w:rPr>
        <w:lastRenderedPageBreak/>
        <w:t xml:space="preserve">Happy </w:t>
      </w:r>
      <w:proofErr w:type="gramStart"/>
      <w:r w:rsidRPr="00FF14FD">
        <w:rPr>
          <w:sz w:val="24"/>
          <w:szCs w:val="24"/>
        </w:rPr>
        <w:t>Spring</w:t>
      </w:r>
      <w:proofErr w:type="gramEnd"/>
      <w:r w:rsidRPr="00FF14FD">
        <w:rPr>
          <w:sz w:val="24"/>
          <w:szCs w:val="24"/>
        </w:rPr>
        <w:t>!</w:t>
      </w:r>
    </w:p>
    <w:p w:rsidR="00FF14FD" w:rsidRDefault="00FF14FD" w:rsidP="00FF14FD">
      <w:pPr>
        <w:spacing w:after="0" w:line="240" w:lineRule="auto"/>
        <w:rPr>
          <w:sz w:val="24"/>
          <w:szCs w:val="24"/>
        </w:rPr>
      </w:pPr>
      <w:r w:rsidRPr="00FF14FD">
        <w:rPr>
          <w:sz w:val="24"/>
          <w:szCs w:val="24"/>
        </w:rPr>
        <w:t>I am looking forward to sunshine and warm days!</w:t>
      </w:r>
    </w:p>
    <w:p w:rsidR="00FF14FD" w:rsidRDefault="00FF14FD" w:rsidP="00FF14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is Reading month has been a great success!  Our Red Carpet rea</w:t>
      </w:r>
      <w:r w:rsidR="00043A68">
        <w:rPr>
          <w:sz w:val="24"/>
          <w:szCs w:val="24"/>
        </w:rPr>
        <w:t>ding brought lots of enthusiasm</w:t>
      </w:r>
      <w:r>
        <w:rPr>
          <w:sz w:val="24"/>
          <w:szCs w:val="24"/>
        </w:rPr>
        <w:t xml:space="preserve">!  The ceremony </w:t>
      </w:r>
      <w:r w:rsidR="00043A68">
        <w:rPr>
          <w:sz w:val="24"/>
          <w:szCs w:val="24"/>
        </w:rPr>
        <w:t>will include awards for them and awards for favorite book series and characters.</w:t>
      </w:r>
      <w:r>
        <w:rPr>
          <w:sz w:val="24"/>
          <w:szCs w:val="24"/>
        </w:rPr>
        <w:t xml:space="preserve">  Thank you all for your support!</w:t>
      </w:r>
    </w:p>
    <w:p w:rsidR="00043A68" w:rsidRDefault="00043A68" w:rsidP="00043A6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73025</wp:posOffset>
            </wp:positionV>
            <wp:extent cx="968375" cy="886460"/>
            <wp:effectExtent l="0" t="0" r="3175" b="0"/>
            <wp:wrapTight wrapText="bothSides">
              <wp:wrapPolygon edited="0">
                <wp:start x="8498" y="0"/>
                <wp:lineTo x="5099" y="928"/>
                <wp:lineTo x="0" y="5106"/>
                <wp:lineTo x="0" y="16711"/>
                <wp:lineTo x="6374" y="21352"/>
                <wp:lineTo x="9348" y="21352"/>
                <wp:lineTo x="11473" y="21352"/>
                <wp:lineTo x="16572" y="21352"/>
                <wp:lineTo x="21671" y="18103"/>
                <wp:lineTo x="21671" y="13461"/>
                <wp:lineTo x="20396" y="10212"/>
                <wp:lineTo x="18696" y="7427"/>
                <wp:lineTo x="19546" y="6034"/>
                <wp:lineTo x="15297" y="0"/>
                <wp:lineTo x="10623" y="0"/>
                <wp:lineTo x="8498" y="0"/>
              </wp:wrapPolygon>
            </wp:wrapTight>
            <wp:docPr id="3" name="Picture 1" descr="C:\Documents and Settings\watsonn\Local Settings\Temporary Internet Files\Content.IE5\463TQUHD\sivvus-weather-symbol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tsonn\Local Settings\Temporary Internet Files\Content.IE5\463TQUHD\sivvus-weather-symbols-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506">
        <w:rPr>
          <w:sz w:val="24"/>
          <w:szCs w:val="24"/>
        </w:rPr>
        <w:t xml:space="preserve">Our field trip on Monday was </w:t>
      </w:r>
      <w:r>
        <w:rPr>
          <w:sz w:val="24"/>
          <w:szCs w:val="24"/>
        </w:rPr>
        <w:t>lots of fun!</w:t>
      </w:r>
    </w:p>
    <w:p w:rsidR="00075506" w:rsidRDefault="00043A68" w:rsidP="00FF14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students enjoyed the STEM presentation by high school students last week!  Be sure to check out the pictures; they saw a cow’s heart, sheep brain, robots, DNA of a strawberry, and other cool projects.  </w:t>
      </w:r>
      <w:r w:rsidR="00075506">
        <w:rPr>
          <w:sz w:val="24"/>
          <w:szCs w:val="24"/>
        </w:rPr>
        <w:t xml:space="preserve">  </w:t>
      </w:r>
    </w:p>
    <w:p w:rsidR="00075506" w:rsidRDefault="00075506" w:rsidP="00FF14FD">
      <w:pPr>
        <w:spacing w:after="0" w:line="240" w:lineRule="auto"/>
        <w:rPr>
          <w:sz w:val="24"/>
          <w:szCs w:val="24"/>
        </w:rPr>
      </w:pPr>
    </w:p>
    <w:p w:rsidR="00075506" w:rsidRPr="00075506" w:rsidRDefault="00075506" w:rsidP="0007550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075506">
        <w:rPr>
          <w:rFonts w:ascii="Algerian" w:hAnsi="Algerian"/>
          <w:sz w:val="28"/>
          <w:szCs w:val="28"/>
        </w:rPr>
        <w:t>Enjoy Spring Break!</w:t>
      </w:r>
    </w:p>
    <w:p w:rsidR="00075506" w:rsidRPr="00075506" w:rsidRDefault="00075506" w:rsidP="00075506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075506">
        <w:rPr>
          <w:rFonts w:ascii="Algerian" w:hAnsi="Algerian"/>
          <w:sz w:val="28"/>
          <w:szCs w:val="28"/>
        </w:rPr>
        <w:t>March 25</w:t>
      </w:r>
      <w:r w:rsidRPr="00075506">
        <w:rPr>
          <w:rFonts w:ascii="Algerian" w:hAnsi="Algerian"/>
          <w:sz w:val="28"/>
          <w:szCs w:val="28"/>
          <w:vertAlign w:val="superscript"/>
        </w:rPr>
        <w:t>th</w:t>
      </w:r>
      <w:r w:rsidRPr="00075506">
        <w:rPr>
          <w:rFonts w:ascii="Algerian" w:hAnsi="Algerian"/>
          <w:sz w:val="28"/>
          <w:szCs w:val="28"/>
        </w:rPr>
        <w:t xml:space="preserve"> – April 3</w:t>
      </w:r>
      <w:r w:rsidRPr="00075506">
        <w:rPr>
          <w:rFonts w:ascii="Algerian" w:hAnsi="Algerian"/>
          <w:sz w:val="28"/>
          <w:szCs w:val="28"/>
          <w:vertAlign w:val="superscript"/>
        </w:rPr>
        <w:t>rd</w:t>
      </w:r>
      <w:r>
        <w:rPr>
          <w:rFonts w:ascii="Algerian" w:hAnsi="Algerian"/>
          <w:sz w:val="28"/>
          <w:szCs w:val="28"/>
        </w:rPr>
        <w:t>!</w:t>
      </w:r>
    </w:p>
    <w:p w:rsidR="00075506" w:rsidRDefault="00075506" w:rsidP="00FF14FD">
      <w:pPr>
        <w:spacing w:after="0" w:line="240" w:lineRule="auto"/>
        <w:rPr>
          <w:sz w:val="24"/>
          <w:szCs w:val="24"/>
        </w:rPr>
      </w:pPr>
    </w:p>
    <w:p w:rsidR="00075506" w:rsidRPr="00075506" w:rsidRDefault="00075506" w:rsidP="00FF14FD">
      <w:pPr>
        <w:spacing w:after="0" w:line="240" w:lineRule="auto"/>
        <w:rPr>
          <w:sz w:val="32"/>
          <w:szCs w:val="32"/>
        </w:rPr>
      </w:pPr>
    </w:p>
    <w:p w:rsidR="00075506" w:rsidRPr="00075506" w:rsidRDefault="00075506" w:rsidP="00075506">
      <w:pPr>
        <w:rPr>
          <w:rFonts w:ascii="Comic Sans MS" w:hAnsi="Comic Sans MS"/>
          <w:sz w:val="32"/>
          <w:szCs w:val="32"/>
        </w:rPr>
      </w:pPr>
      <w:r w:rsidRPr="00075506">
        <w:rPr>
          <w:rFonts w:ascii="Georgia" w:hAnsi="Georgia"/>
          <w:b/>
          <w:sz w:val="32"/>
          <w:szCs w:val="32"/>
        </w:rPr>
        <w:t>Curriculum Connection:</w:t>
      </w:r>
      <w:r w:rsidRPr="00075506">
        <w:rPr>
          <w:rFonts w:ascii="Georgia" w:hAnsi="Georgia"/>
          <w:b/>
          <w:sz w:val="32"/>
          <w:szCs w:val="32"/>
        </w:rPr>
        <w:tab/>
      </w:r>
    </w:p>
    <w:p w:rsidR="00075506" w:rsidRPr="00043A68" w:rsidRDefault="00075506" w:rsidP="00075506">
      <w:pPr>
        <w:pStyle w:val="BodyText"/>
        <w:ind w:firstLine="720"/>
        <w:jc w:val="both"/>
        <w:rPr>
          <w:rFonts w:ascii="Arial Rounded MT Bold" w:hAnsi="Arial Rounded MT Bold"/>
          <w:color w:val="1F497D" w:themeColor="text2"/>
          <w:sz w:val="24"/>
        </w:rPr>
      </w:pPr>
      <w:r w:rsidRPr="00043A68">
        <w:rPr>
          <w:rFonts w:ascii="Arial Rounded MT Bold" w:hAnsi="Arial Rounded MT Bold"/>
          <w:b/>
          <w:color w:val="1F497D" w:themeColor="text2"/>
          <w:sz w:val="24"/>
        </w:rPr>
        <w:t>In math,</w:t>
      </w:r>
      <w:r w:rsidRPr="00043A68">
        <w:rPr>
          <w:rFonts w:ascii="Arial Rounded MT Bold" w:hAnsi="Arial Rounded MT Bold"/>
          <w:color w:val="1F497D" w:themeColor="text2"/>
          <w:sz w:val="24"/>
        </w:rPr>
        <w:t xml:space="preserve"> 2</w:t>
      </w:r>
      <w:r w:rsidRPr="00043A68">
        <w:rPr>
          <w:rFonts w:ascii="Arial Rounded MT Bold" w:hAnsi="Arial Rounded MT Bold"/>
          <w:color w:val="1F497D" w:themeColor="text2"/>
          <w:sz w:val="24"/>
          <w:vertAlign w:val="superscript"/>
        </w:rPr>
        <w:t>nd</w:t>
      </w:r>
      <w:r w:rsidRPr="00043A68">
        <w:rPr>
          <w:rFonts w:ascii="Arial Rounded MT Bold" w:hAnsi="Arial Rounded MT Bold"/>
          <w:color w:val="1F497D" w:themeColor="text2"/>
          <w:sz w:val="24"/>
        </w:rPr>
        <w:t xml:space="preserve"> graders will continue unit 9 when we return from break.  The students studied the concept of nonstandard units of measure and were introduced to a yard and meter.  They explored measurements using inches, feet, centimeters and decimeters.  They will be introduced to equivalent measures of capacity.  </w:t>
      </w:r>
    </w:p>
    <w:p w:rsidR="00075506" w:rsidRPr="00043A68" w:rsidRDefault="00075506" w:rsidP="00075506">
      <w:pPr>
        <w:pStyle w:val="BodyText"/>
        <w:jc w:val="both"/>
        <w:rPr>
          <w:rFonts w:ascii="Arial Rounded MT Bold" w:hAnsi="Arial Rounded MT Bold"/>
          <w:color w:val="1F497D" w:themeColor="text2"/>
          <w:sz w:val="24"/>
        </w:rPr>
      </w:pPr>
      <w:r w:rsidRPr="00043A68">
        <w:rPr>
          <w:rFonts w:ascii="Arial Rounded MT Bold" w:hAnsi="Arial Rounded MT Bold"/>
          <w:color w:val="1F497D" w:themeColor="text2"/>
          <w:sz w:val="24"/>
        </w:rPr>
        <w:t>They will explore units of weight and equivalent measures and identify various scales.  In addition, they will learn how to find the area and perimeter of shapes. *Refer to the</w:t>
      </w:r>
      <w:r w:rsidRPr="00075506">
        <w:rPr>
          <w:rFonts w:ascii="Arial Rounded MT Bold" w:hAnsi="Arial Rounded MT Bold"/>
          <w:color w:val="FF0000"/>
          <w:sz w:val="24"/>
        </w:rPr>
        <w:t xml:space="preserve"> </w:t>
      </w:r>
      <w:r w:rsidRPr="00043A68">
        <w:rPr>
          <w:rFonts w:ascii="Arial Rounded MT Bold" w:hAnsi="Arial Rounded MT Bold"/>
          <w:color w:val="1F497D" w:themeColor="text2"/>
          <w:sz w:val="24"/>
        </w:rPr>
        <w:lastRenderedPageBreak/>
        <w:t xml:space="preserve">parent </w:t>
      </w:r>
      <w:proofErr w:type="spellStart"/>
      <w:r w:rsidRPr="00043A68">
        <w:rPr>
          <w:rFonts w:ascii="Arial Rounded MT Bold" w:hAnsi="Arial Rounded MT Bold"/>
          <w:color w:val="1F497D" w:themeColor="text2"/>
          <w:sz w:val="24"/>
        </w:rPr>
        <w:t>homelink</w:t>
      </w:r>
      <w:proofErr w:type="spellEnd"/>
      <w:r w:rsidRPr="00043A68">
        <w:rPr>
          <w:rFonts w:ascii="Arial Rounded MT Bold" w:hAnsi="Arial Rounded MT Bold"/>
          <w:color w:val="1F497D" w:themeColor="text2"/>
          <w:sz w:val="24"/>
        </w:rPr>
        <w:t xml:space="preserve"> letter in your child’s workbook for more information. </w:t>
      </w:r>
    </w:p>
    <w:p w:rsidR="00075506" w:rsidRDefault="00075506" w:rsidP="00075506">
      <w:pPr>
        <w:pStyle w:val="BodyText"/>
        <w:jc w:val="both"/>
        <w:rPr>
          <w:rFonts w:ascii="Arial Rounded MT Bold" w:hAnsi="Arial Rounded MT Bold"/>
          <w:color w:val="FF0000"/>
          <w:sz w:val="24"/>
        </w:rPr>
      </w:pPr>
      <w:r w:rsidRPr="00043A68">
        <w:rPr>
          <w:rFonts w:ascii="Arial Rounded MT Bold" w:hAnsi="Arial Rounded MT Bold"/>
          <w:color w:val="1F497D" w:themeColor="text2"/>
          <w:sz w:val="24"/>
        </w:rPr>
        <w:t xml:space="preserve">         Also, they continue to practice writing a constructed response to problem solving. They must write how they solve a math problem using a step-by-step explanation</w:t>
      </w:r>
      <w:r w:rsidRPr="00075506">
        <w:rPr>
          <w:rFonts w:ascii="Arial Rounded MT Bold" w:hAnsi="Arial Rounded MT Bold"/>
          <w:color w:val="FF0000"/>
          <w:sz w:val="24"/>
        </w:rPr>
        <w:t xml:space="preserve">. </w:t>
      </w:r>
    </w:p>
    <w:p w:rsidR="00043A68" w:rsidRDefault="00043A68" w:rsidP="00075506">
      <w:pPr>
        <w:pStyle w:val="BodyText"/>
        <w:jc w:val="both"/>
        <w:rPr>
          <w:rFonts w:ascii="Arial Rounded MT Bold" w:hAnsi="Arial Rounded MT Bold"/>
          <w:color w:val="FF0000"/>
          <w:sz w:val="24"/>
        </w:rPr>
      </w:pPr>
    </w:p>
    <w:p w:rsidR="00043A68" w:rsidRDefault="00043A68" w:rsidP="00075506">
      <w:pPr>
        <w:pStyle w:val="BodyText"/>
        <w:jc w:val="both"/>
        <w:rPr>
          <w:rFonts w:ascii="Arial Rounded MT Bold" w:hAnsi="Arial Rounded MT Bold"/>
          <w:color w:val="FF0000"/>
          <w:sz w:val="24"/>
        </w:rPr>
      </w:pPr>
      <w:r>
        <w:rPr>
          <w:rFonts w:ascii="Arial Rounded MT Bold" w:hAnsi="Arial Rounded MT Bold"/>
          <w:color w:val="FF0000"/>
          <w:sz w:val="24"/>
        </w:rPr>
        <w:t xml:space="preserve">In Science, first graders will complete the unit study of weather on Thursday.  They had a great time recording the weather this past 3 weeks.  Last week, they made a weather flag and we check wind speeds each day.   We created water cycles, putting a small cup of water in a baggie and taping them to our window.  We are watching for evaporation and condensation! </w:t>
      </w:r>
    </w:p>
    <w:p w:rsidR="00043A68" w:rsidRDefault="00043A68" w:rsidP="00075506">
      <w:pPr>
        <w:pStyle w:val="BodyText"/>
        <w:jc w:val="both"/>
        <w:rPr>
          <w:rFonts w:ascii="Arial Rounded MT Bold" w:hAnsi="Arial Rounded MT Bold"/>
          <w:color w:val="FF0000"/>
          <w:sz w:val="24"/>
        </w:rPr>
      </w:pPr>
      <w:r>
        <w:rPr>
          <w:rFonts w:ascii="Arial Rounded MT Bold" w:hAnsi="Arial Rounded MT Bold"/>
          <w:color w:val="FF0000"/>
          <w:sz w:val="24"/>
        </w:rPr>
        <w:t xml:space="preserve">Their next unit in science will be Animals!  </w:t>
      </w:r>
    </w:p>
    <w:p w:rsidR="00043A68" w:rsidRDefault="00043A68" w:rsidP="00075506">
      <w:pPr>
        <w:pStyle w:val="BodyText"/>
        <w:jc w:val="both"/>
        <w:rPr>
          <w:rFonts w:ascii="Arial Rounded MT Bold" w:hAnsi="Arial Rounded MT Bold"/>
          <w:color w:val="FF0000"/>
          <w:sz w:val="24"/>
        </w:rPr>
      </w:pPr>
    </w:p>
    <w:p w:rsidR="00043A68" w:rsidRPr="00043A68" w:rsidRDefault="00043A68" w:rsidP="00075506">
      <w:pPr>
        <w:pStyle w:val="BodyText"/>
        <w:jc w:val="both"/>
        <w:rPr>
          <w:rFonts w:ascii="Arial Rounded MT Bold" w:hAnsi="Arial Rounded MT Bold"/>
          <w:color w:val="1F497D" w:themeColor="text2"/>
          <w:sz w:val="24"/>
        </w:rPr>
      </w:pPr>
      <w:r w:rsidRPr="00043A68">
        <w:rPr>
          <w:rFonts w:ascii="Arial Rounded MT Bold" w:hAnsi="Arial Rounded MT Bold"/>
          <w:color w:val="1F497D" w:themeColor="text2"/>
          <w:sz w:val="24"/>
        </w:rPr>
        <w:t xml:space="preserve">Second graders, will complete the environmental history unit this week!  </w:t>
      </w:r>
    </w:p>
    <w:p w:rsidR="00043A68" w:rsidRPr="00043A68" w:rsidRDefault="00043A68" w:rsidP="00075506">
      <w:pPr>
        <w:pStyle w:val="BodyText"/>
        <w:jc w:val="both"/>
        <w:rPr>
          <w:rFonts w:ascii="Arial Rounded MT Bold" w:hAnsi="Arial Rounded MT Bold"/>
          <w:color w:val="1F497D" w:themeColor="text2"/>
          <w:sz w:val="24"/>
        </w:rPr>
      </w:pPr>
      <w:r w:rsidRPr="00043A68">
        <w:rPr>
          <w:rFonts w:ascii="Arial Rounded MT Bold" w:hAnsi="Arial Rounded MT Bold"/>
          <w:color w:val="1F497D" w:themeColor="text2"/>
          <w:sz w:val="24"/>
        </w:rPr>
        <w:t xml:space="preserve">They enjoyed making a model of a watershed and learned about the various land and water formations.   </w:t>
      </w:r>
    </w:p>
    <w:p w:rsidR="00043A68" w:rsidRPr="00043A68" w:rsidRDefault="00043A68" w:rsidP="00043A68">
      <w:pPr>
        <w:pStyle w:val="BodyText"/>
        <w:jc w:val="both"/>
        <w:rPr>
          <w:rFonts w:ascii="Arial Rounded MT Bold" w:hAnsi="Arial Rounded MT Bold"/>
          <w:color w:val="FF0000"/>
          <w:sz w:val="24"/>
        </w:rPr>
      </w:pPr>
      <w:r>
        <w:rPr>
          <w:rFonts w:ascii="Arial Rounded MT Bold" w:hAnsi="Arial Rounded MT Bold"/>
          <w:color w:val="FF0000"/>
          <w:sz w:val="24"/>
        </w:rPr>
        <w:tab/>
      </w:r>
      <w:proofErr w:type="spellStart"/>
      <w:r>
        <w:rPr>
          <w:rFonts w:ascii="Arial Rounded MT Bold" w:hAnsi="Arial Rounded MT Bold"/>
          <w:color w:val="FF0000"/>
          <w:sz w:val="24"/>
        </w:rPr>
        <w:t>Th</w:t>
      </w:r>
      <w:proofErr w:type="spellEnd"/>
    </w:p>
    <w:p w:rsidR="00075506" w:rsidRPr="00043A68" w:rsidRDefault="00075506" w:rsidP="00075506">
      <w:pPr>
        <w:rPr>
          <w:rFonts w:ascii="Comic Sans MS" w:hAnsi="Comic Sans MS"/>
          <w:color w:val="1F497D" w:themeColor="text2"/>
        </w:rPr>
      </w:pPr>
      <w:r w:rsidRPr="00043A68">
        <w:rPr>
          <w:rFonts w:ascii="Comic Sans MS" w:hAnsi="Comic Sans MS"/>
          <w:noProof/>
          <w:color w:val="1F497D" w:themeColor="text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40005</wp:posOffset>
            </wp:positionV>
            <wp:extent cx="892810" cy="969010"/>
            <wp:effectExtent l="19050" t="0" r="2540" b="0"/>
            <wp:wrapTight wrapText="bothSides">
              <wp:wrapPolygon edited="0">
                <wp:start x="4609" y="0"/>
                <wp:lineTo x="461" y="4671"/>
                <wp:lineTo x="-461" y="6794"/>
                <wp:lineTo x="1844" y="13588"/>
                <wp:lineTo x="1844" y="15712"/>
                <wp:lineTo x="7835" y="20383"/>
                <wp:lineTo x="10600" y="20383"/>
                <wp:lineTo x="13366" y="21232"/>
                <wp:lineTo x="13826" y="21232"/>
                <wp:lineTo x="16592" y="21232"/>
                <wp:lineTo x="17514" y="20383"/>
                <wp:lineTo x="20279" y="13588"/>
                <wp:lineTo x="21661" y="10191"/>
                <wp:lineTo x="21201" y="7644"/>
                <wp:lineTo x="17974" y="6794"/>
                <wp:lineTo x="18435" y="4246"/>
                <wp:lineTo x="12905" y="425"/>
                <wp:lineTo x="8296" y="0"/>
                <wp:lineTo x="4609" y="0"/>
              </wp:wrapPolygon>
            </wp:wrapTight>
            <wp:docPr id="2" name="Picture 2" descr="MCj0428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811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A68">
        <w:rPr>
          <w:rFonts w:ascii="Comic Sans MS" w:hAnsi="Comic Sans MS"/>
          <w:color w:val="1F497D" w:themeColor="text2"/>
        </w:rPr>
        <w:t xml:space="preserve">In </w:t>
      </w:r>
      <w:r w:rsidRPr="00043A68">
        <w:rPr>
          <w:rFonts w:ascii="Comic Sans MS" w:hAnsi="Comic Sans MS"/>
          <w:b/>
          <w:color w:val="1F497D" w:themeColor="text2"/>
        </w:rPr>
        <w:t>Guided Reading</w:t>
      </w:r>
      <w:r w:rsidRPr="00043A68">
        <w:rPr>
          <w:rFonts w:ascii="Comic Sans MS" w:hAnsi="Comic Sans MS"/>
          <w:color w:val="1F497D" w:themeColor="text2"/>
        </w:rPr>
        <w:t xml:space="preserve">, second grade enjoyed </w:t>
      </w:r>
      <w:r w:rsidRPr="00043A68">
        <w:rPr>
          <w:rFonts w:ascii="Comic Sans MS" w:hAnsi="Comic Sans MS"/>
          <w:i/>
          <w:color w:val="1F497D" w:themeColor="text2"/>
          <w:u w:val="single"/>
        </w:rPr>
        <w:t xml:space="preserve">The </w:t>
      </w:r>
      <w:proofErr w:type="spellStart"/>
      <w:r w:rsidRPr="00043A68">
        <w:rPr>
          <w:rFonts w:ascii="Comic Sans MS" w:hAnsi="Comic Sans MS"/>
          <w:i/>
          <w:color w:val="1F497D" w:themeColor="text2"/>
          <w:u w:val="single"/>
        </w:rPr>
        <w:t>Signmaker’s</w:t>
      </w:r>
      <w:proofErr w:type="spellEnd"/>
      <w:r w:rsidRPr="00043A68">
        <w:rPr>
          <w:rFonts w:ascii="Comic Sans MS" w:hAnsi="Comic Sans MS"/>
          <w:i/>
          <w:color w:val="1F497D" w:themeColor="text2"/>
          <w:u w:val="single"/>
        </w:rPr>
        <w:t xml:space="preserve"> </w:t>
      </w:r>
      <w:proofErr w:type="spellStart"/>
      <w:r w:rsidRPr="00043A68">
        <w:rPr>
          <w:rFonts w:ascii="Comic Sans MS" w:hAnsi="Comic Sans MS"/>
          <w:i/>
          <w:color w:val="1F497D" w:themeColor="text2"/>
          <w:u w:val="single"/>
        </w:rPr>
        <w:t>Asistant</w:t>
      </w:r>
      <w:proofErr w:type="spellEnd"/>
      <w:r w:rsidRPr="00043A68">
        <w:rPr>
          <w:rFonts w:ascii="Comic Sans MS" w:hAnsi="Comic Sans MS"/>
          <w:i/>
          <w:color w:val="1F497D" w:themeColor="text2"/>
          <w:u w:val="single"/>
        </w:rPr>
        <w:t xml:space="preserve"> </w:t>
      </w:r>
      <w:r w:rsidRPr="00043A68">
        <w:rPr>
          <w:rFonts w:ascii="Comic Sans MS" w:hAnsi="Comic Sans MS"/>
          <w:color w:val="1F497D" w:themeColor="text2"/>
        </w:rPr>
        <w:t xml:space="preserve">a humorous fiction story by </w:t>
      </w:r>
      <w:proofErr w:type="spellStart"/>
      <w:r w:rsidRPr="00043A68">
        <w:rPr>
          <w:rFonts w:ascii="Comic Sans MS" w:hAnsi="Comic Sans MS"/>
          <w:color w:val="1F497D" w:themeColor="text2"/>
        </w:rPr>
        <w:t>Tedd</w:t>
      </w:r>
      <w:proofErr w:type="spellEnd"/>
      <w:r w:rsidRPr="00043A68">
        <w:rPr>
          <w:rFonts w:ascii="Comic Sans MS" w:hAnsi="Comic Sans MS"/>
          <w:color w:val="1F497D" w:themeColor="text2"/>
        </w:rPr>
        <w:t xml:space="preserve"> Arnold.   We created silly signs for our classroom.  Next, we will read </w:t>
      </w:r>
      <w:proofErr w:type="spellStart"/>
      <w:r w:rsidRPr="00043A68">
        <w:rPr>
          <w:rFonts w:ascii="Comic Sans MS" w:hAnsi="Comic Sans MS"/>
          <w:i/>
          <w:color w:val="1F497D" w:themeColor="text2"/>
          <w:u w:val="single"/>
        </w:rPr>
        <w:t>Dex</w:t>
      </w:r>
      <w:proofErr w:type="spellEnd"/>
      <w:r w:rsidRPr="00043A68">
        <w:rPr>
          <w:rFonts w:ascii="Comic Sans MS" w:hAnsi="Comic Sans MS"/>
          <w:i/>
          <w:color w:val="1F497D" w:themeColor="text2"/>
          <w:u w:val="single"/>
        </w:rPr>
        <w:t xml:space="preserve"> the Heart of a Hero and Heroes Then and Now</w:t>
      </w:r>
      <w:r w:rsidRPr="00043A68">
        <w:rPr>
          <w:rFonts w:ascii="Comic Sans MS" w:hAnsi="Comic Sans MS"/>
          <w:color w:val="1F497D" w:themeColor="text2"/>
        </w:rPr>
        <w:t xml:space="preserve">.  These two </w:t>
      </w:r>
      <w:r w:rsidRPr="00043A68">
        <w:rPr>
          <w:rFonts w:ascii="Comic Sans MS" w:hAnsi="Comic Sans MS"/>
          <w:color w:val="1F497D" w:themeColor="text2"/>
        </w:rPr>
        <w:lastRenderedPageBreak/>
        <w:t xml:space="preserve">selections will prompt great classroom conversations about “Who is a Hero?” and “What makes a Hero?”  </w:t>
      </w:r>
    </w:p>
    <w:p w:rsidR="00043A68" w:rsidRPr="00043A68" w:rsidRDefault="00043A68" w:rsidP="0007550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  <w:t xml:space="preserve">First </w:t>
      </w:r>
      <w:proofErr w:type="gramStart"/>
      <w:r>
        <w:rPr>
          <w:rFonts w:ascii="Comic Sans MS" w:hAnsi="Comic Sans MS"/>
          <w:color w:val="FF0000"/>
        </w:rPr>
        <w:t>Graders,</w:t>
      </w:r>
      <w:proofErr w:type="gramEnd"/>
      <w:r>
        <w:rPr>
          <w:rFonts w:ascii="Comic Sans MS" w:hAnsi="Comic Sans MS"/>
          <w:color w:val="FF0000"/>
        </w:rPr>
        <w:t xml:space="preserve"> read and discussed the informational text </w:t>
      </w:r>
      <w:r w:rsidRPr="00043A68">
        <w:rPr>
          <w:rFonts w:ascii="Comic Sans MS" w:hAnsi="Comic Sans MS"/>
          <w:i/>
          <w:color w:val="FF0000"/>
          <w:u w:val="single"/>
        </w:rPr>
        <w:t>Where Does Food Come From.</w:t>
      </w:r>
      <w:r>
        <w:rPr>
          <w:rFonts w:ascii="Comic Sans MS" w:hAnsi="Comic Sans MS"/>
          <w:i/>
          <w:color w:val="FF0000"/>
          <w:u w:val="single"/>
        </w:rPr>
        <w:t xml:space="preserve">   </w:t>
      </w:r>
      <w:r>
        <w:rPr>
          <w:rFonts w:ascii="Comic Sans MS" w:hAnsi="Comic Sans MS"/>
          <w:color w:val="FF0000"/>
        </w:rPr>
        <w:t xml:space="preserve">They also enjoyed the fairy tale </w:t>
      </w:r>
      <w:r w:rsidRPr="00043A68">
        <w:rPr>
          <w:rFonts w:ascii="Comic Sans MS" w:hAnsi="Comic Sans MS"/>
          <w:i/>
          <w:color w:val="FF0000"/>
          <w:u w:val="single"/>
        </w:rPr>
        <w:t>Jack and the Beanstalk.</w:t>
      </w:r>
      <w:r>
        <w:rPr>
          <w:rFonts w:ascii="Comic Sans MS" w:hAnsi="Comic Sans MS"/>
          <w:color w:val="FF0000"/>
        </w:rPr>
        <w:t xml:space="preserve">  Last week, we read a biography about the author </w:t>
      </w:r>
      <w:r w:rsidRPr="00043A68">
        <w:rPr>
          <w:rFonts w:ascii="Comic Sans MS" w:hAnsi="Comic Sans MS"/>
          <w:color w:val="FF0000"/>
          <w:u w:val="single"/>
        </w:rPr>
        <w:t>Tomas Rivera</w:t>
      </w:r>
      <w:r>
        <w:rPr>
          <w:rFonts w:ascii="Comic Sans MS" w:hAnsi="Comic Sans MS"/>
          <w:color w:val="FF0000"/>
        </w:rPr>
        <w:t xml:space="preserve">, with a focus on why it is important to learn about people from the past.  When we return from break, we will read the folktale, </w:t>
      </w:r>
      <w:r w:rsidRPr="00043A68">
        <w:rPr>
          <w:rFonts w:ascii="Comic Sans MS" w:hAnsi="Comic Sans MS"/>
          <w:i/>
          <w:color w:val="FF0000"/>
          <w:u w:val="single"/>
        </w:rPr>
        <w:t>Little Rabbits Tale,</w:t>
      </w:r>
      <w:r>
        <w:rPr>
          <w:rFonts w:ascii="Comic Sans MS" w:hAnsi="Comic Sans MS"/>
          <w:color w:val="FF0000"/>
        </w:rPr>
        <w:t xml:space="preserve"> discussing cause and effect.  </w:t>
      </w:r>
    </w:p>
    <w:p w:rsidR="00075506" w:rsidRDefault="00075506" w:rsidP="00075506">
      <w:pPr>
        <w:pStyle w:val="BodyText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</w:p>
    <w:p w:rsidR="00043A68" w:rsidRDefault="00075506" w:rsidP="00075506">
      <w:pPr>
        <w:pStyle w:val="BodyText"/>
        <w:jc w:val="both"/>
        <w:rPr>
          <w:rFonts w:ascii="Arial Black" w:hAnsi="Arial Black"/>
          <w:color w:val="FF0000"/>
          <w:sz w:val="24"/>
        </w:rPr>
      </w:pPr>
      <w:r w:rsidRPr="00075506">
        <w:rPr>
          <w:rFonts w:ascii="Arial Black" w:hAnsi="Arial Black"/>
          <w:sz w:val="24"/>
        </w:rPr>
        <w:t>Grammar/Spelling:</w:t>
      </w:r>
      <w:r>
        <w:rPr>
          <w:rFonts w:ascii="Arial Black" w:hAnsi="Arial Black"/>
          <w:color w:val="FF0000"/>
          <w:sz w:val="24"/>
        </w:rPr>
        <w:t xml:space="preserve"> </w:t>
      </w:r>
      <w:r w:rsidRPr="00043A68">
        <w:rPr>
          <w:rFonts w:ascii="Arial Black" w:hAnsi="Arial Black"/>
          <w:color w:val="1F497D" w:themeColor="text2"/>
          <w:sz w:val="24"/>
        </w:rPr>
        <w:t xml:space="preserve"> Second graders have practiced using commas in a series of word</w:t>
      </w:r>
      <w:r w:rsidR="00043A68">
        <w:rPr>
          <w:rFonts w:ascii="Arial Black" w:hAnsi="Arial Black"/>
          <w:color w:val="1F497D" w:themeColor="text2"/>
          <w:sz w:val="24"/>
        </w:rPr>
        <w:t xml:space="preserve">s, in dates, places, etc.  They </w:t>
      </w:r>
      <w:proofErr w:type="gramStart"/>
      <w:r w:rsidRPr="00043A68">
        <w:rPr>
          <w:rFonts w:ascii="Arial Black" w:hAnsi="Arial Black"/>
          <w:color w:val="1F497D" w:themeColor="text2"/>
          <w:sz w:val="24"/>
        </w:rPr>
        <w:t>will  discuss</w:t>
      </w:r>
      <w:proofErr w:type="gramEnd"/>
      <w:r w:rsidRPr="00043A68">
        <w:rPr>
          <w:rFonts w:ascii="Arial Black" w:hAnsi="Arial Black"/>
          <w:color w:val="1F497D" w:themeColor="text2"/>
          <w:sz w:val="24"/>
        </w:rPr>
        <w:t xml:space="preserve"> the prefix “over” in words and how it changes the meaning.  Next week, we will talk more about adjectives.</w:t>
      </w:r>
      <w:r w:rsidRPr="00075506">
        <w:rPr>
          <w:rFonts w:ascii="Arial Black" w:hAnsi="Arial Black"/>
          <w:color w:val="FF0000"/>
          <w:sz w:val="24"/>
        </w:rPr>
        <w:t xml:space="preserve">  </w:t>
      </w:r>
    </w:p>
    <w:p w:rsidR="00043A68" w:rsidRPr="00075506" w:rsidRDefault="00043A68" w:rsidP="00075506">
      <w:pPr>
        <w:pStyle w:val="BodyText"/>
        <w:jc w:val="both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ab/>
        <w:t xml:space="preserve">First </w:t>
      </w:r>
      <w:r>
        <w:rPr>
          <w:rFonts w:ascii="Arial Black" w:hAnsi="Arial Black"/>
          <w:color w:val="FF0000"/>
          <w:sz w:val="24"/>
        </w:rPr>
        <w:tab/>
        <w:t>First</w:t>
      </w:r>
    </w:p>
    <w:p w:rsidR="00075506" w:rsidRDefault="00043A68" w:rsidP="00FF14FD">
      <w:pPr>
        <w:spacing w:after="0" w:line="240" w:lineRule="auto"/>
        <w:rPr>
          <w:color w:val="FF0000"/>
          <w:sz w:val="32"/>
          <w:szCs w:val="32"/>
        </w:rPr>
      </w:pPr>
      <w:r w:rsidRPr="00043A68">
        <w:rPr>
          <w:color w:val="FF0000"/>
          <w:sz w:val="32"/>
          <w:szCs w:val="32"/>
        </w:rPr>
        <w:t xml:space="preserve">First </w:t>
      </w:r>
      <w:proofErr w:type="gramStart"/>
      <w:r w:rsidRPr="00043A68">
        <w:rPr>
          <w:color w:val="FF0000"/>
          <w:sz w:val="32"/>
          <w:szCs w:val="32"/>
        </w:rPr>
        <w:t>Graders,</w:t>
      </w:r>
      <w:proofErr w:type="gramEnd"/>
      <w:r w:rsidRPr="00043A68">
        <w:rPr>
          <w:color w:val="FF0000"/>
          <w:sz w:val="32"/>
          <w:szCs w:val="32"/>
        </w:rPr>
        <w:t xml:space="preserve"> practiced using the future tense of verbs and the vowel pairs of ‘</w:t>
      </w:r>
      <w:proofErr w:type="spellStart"/>
      <w:r w:rsidRPr="00043A68">
        <w:rPr>
          <w:color w:val="FF0000"/>
          <w:sz w:val="32"/>
          <w:szCs w:val="32"/>
        </w:rPr>
        <w:t>oa</w:t>
      </w:r>
      <w:proofErr w:type="spellEnd"/>
      <w:r w:rsidRPr="00043A68">
        <w:rPr>
          <w:color w:val="FF0000"/>
          <w:sz w:val="32"/>
          <w:szCs w:val="32"/>
        </w:rPr>
        <w:t>, and ‘</w:t>
      </w:r>
      <w:proofErr w:type="spellStart"/>
      <w:r w:rsidRPr="00043A68">
        <w:rPr>
          <w:color w:val="FF0000"/>
          <w:sz w:val="32"/>
          <w:szCs w:val="32"/>
        </w:rPr>
        <w:t>ow</w:t>
      </w:r>
      <w:proofErr w:type="spellEnd"/>
      <w:r w:rsidRPr="00043A68">
        <w:rPr>
          <w:color w:val="FF0000"/>
          <w:sz w:val="32"/>
          <w:szCs w:val="32"/>
        </w:rPr>
        <w:t xml:space="preserve">.  They have also discussed the synonyms of words.  </w:t>
      </w:r>
    </w:p>
    <w:p w:rsidR="00043A68" w:rsidRDefault="00043A68" w:rsidP="00FF14FD">
      <w:pPr>
        <w:spacing w:after="0" w:line="240" w:lineRule="auto"/>
        <w:rPr>
          <w:color w:val="FF0000"/>
          <w:sz w:val="32"/>
          <w:szCs w:val="32"/>
        </w:rPr>
      </w:pPr>
    </w:p>
    <w:p w:rsidR="00043A68" w:rsidRPr="00043A68" w:rsidRDefault="00043A68" w:rsidP="00FF14FD">
      <w:pPr>
        <w:spacing w:after="0" w:line="240" w:lineRule="auto"/>
        <w:rPr>
          <w:sz w:val="32"/>
          <w:szCs w:val="32"/>
        </w:rPr>
      </w:pPr>
      <w:r w:rsidRPr="00043A68">
        <w:rPr>
          <w:sz w:val="32"/>
          <w:szCs w:val="32"/>
        </w:rPr>
        <w:t xml:space="preserve">Writer’s Workshop:  </w:t>
      </w:r>
    </w:p>
    <w:p w:rsidR="00043A68" w:rsidRDefault="00043A68" w:rsidP="00FF14FD">
      <w:pPr>
        <w:spacing w:after="0" w:line="240" w:lineRule="auto"/>
        <w:rPr>
          <w:sz w:val="32"/>
          <w:szCs w:val="32"/>
        </w:rPr>
      </w:pPr>
      <w:r w:rsidRPr="00043A68">
        <w:rPr>
          <w:sz w:val="32"/>
          <w:szCs w:val="32"/>
        </w:rPr>
        <w:t>Both grade levels wrote a descriptive metaphor poem about their favorite season.</w:t>
      </w:r>
    </w:p>
    <w:p w:rsidR="00043A68" w:rsidRDefault="00043A68" w:rsidP="00FF14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They have also enjoyed many quick writes about various subjects.  They really enjoy sharing what they have written.  </w:t>
      </w:r>
    </w:p>
    <w:p w:rsidR="00043A68" w:rsidRDefault="00043A68" w:rsidP="00FF14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All students are beginning to edit and revise their writing independently.  </w:t>
      </w:r>
    </w:p>
    <w:p w:rsidR="00043A68" w:rsidRDefault="00043A68" w:rsidP="00FF14FD">
      <w:pPr>
        <w:spacing w:after="0" w:line="240" w:lineRule="auto"/>
        <w:rPr>
          <w:sz w:val="32"/>
          <w:szCs w:val="32"/>
        </w:rPr>
      </w:pPr>
    </w:p>
    <w:p w:rsidR="00043A68" w:rsidRDefault="00043A68" w:rsidP="00FF14FD">
      <w:pPr>
        <w:spacing w:after="0" w:line="240" w:lineRule="auto"/>
        <w:rPr>
          <w:sz w:val="32"/>
          <w:szCs w:val="32"/>
        </w:rPr>
      </w:pPr>
    </w:p>
    <w:p w:rsidR="00FF14FD" w:rsidRDefault="00043A68" w:rsidP="00FF14F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560332</wp:posOffset>
            </wp:positionH>
            <wp:positionV relativeFrom="paragraph">
              <wp:posOffset>87346</wp:posOffset>
            </wp:positionV>
            <wp:extent cx="1010964" cy="1219200"/>
            <wp:effectExtent l="19050" t="0" r="0" b="0"/>
            <wp:wrapNone/>
            <wp:docPr id="5" name="Picture 2" descr="C:\Documents and Settings\watsonn\Local Settings\Temporary Internet Files\Content.IE5\463TQUHD\large-Birthday-Flowers-66.6-495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tsonn\Local Settings\Temporary Internet Files\Content.IE5\463TQUHD\large-Birthday-Flowers-66.6-495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6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A68" w:rsidRDefault="00043A68" w:rsidP="00FF14FD">
      <w:pPr>
        <w:spacing w:after="0" w:line="240" w:lineRule="auto"/>
        <w:rPr>
          <w:sz w:val="32"/>
          <w:szCs w:val="32"/>
        </w:rPr>
      </w:pPr>
    </w:p>
    <w:p w:rsidR="00043A68" w:rsidRDefault="00043A68" w:rsidP="00FF14FD">
      <w:pPr>
        <w:spacing w:after="0" w:line="240" w:lineRule="auto"/>
        <w:rPr>
          <w:sz w:val="32"/>
          <w:szCs w:val="32"/>
        </w:rPr>
      </w:pPr>
    </w:p>
    <w:p w:rsidR="00043A68" w:rsidRDefault="00043A68" w:rsidP="00FF14FD">
      <w:pPr>
        <w:spacing w:after="0" w:line="240" w:lineRule="auto"/>
        <w:rPr>
          <w:sz w:val="32"/>
          <w:szCs w:val="32"/>
        </w:rPr>
      </w:pPr>
    </w:p>
    <w:p w:rsidR="00043A68" w:rsidRDefault="00043A68" w:rsidP="00FF14FD">
      <w:pPr>
        <w:spacing w:after="0" w:line="240" w:lineRule="auto"/>
        <w:rPr>
          <w:sz w:val="32"/>
          <w:szCs w:val="32"/>
        </w:rPr>
      </w:pPr>
    </w:p>
    <w:p w:rsidR="00043A68" w:rsidRDefault="00043A68" w:rsidP="00FF14FD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Shae</w:t>
      </w:r>
      <w:proofErr w:type="spellEnd"/>
      <w:r>
        <w:rPr>
          <w:sz w:val="32"/>
          <w:szCs w:val="32"/>
        </w:rPr>
        <w:t xml:space="preserve"> Young – March 27</w:t>
      </w:r>
      <w:r w:rsidRPr="00043A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!</w:t>
      </w:r>
    </w:p>
    <w:p w:rsidR="00043A68" w:rsidRDefault="00043A68" w:rsidP="00FF14FD">
      <w:pPr>
        <w:spacing w:after="0" w:line="240" w:lineRule="auto"/>
        <w:rPr>
          <w:sz w:val="32"/>
          <w:szCs w:val="32"/>
        </w:rPr>
      </w:pPr>
    </w:p>
    <w:p w:rsidR="00043A68" w:rsidRPr="00FF14FD" w:rsidRDefault="00043A68" w:rsidP="00FF14FD">
      <w:pPr>
        <w:spacing w:after="0" w:line="240" w:lineRule="auto"/>
        <w:rPr>
          <w:sz w:val="32"/>
          <w:szCs w:val="32"/>
        </w:rPr>
      </w:pPr>
    </w:p>
    <w:sectPr w:rsidR="00043A68" w:rsidRPr="00FF14FD" w:rsidSect="00FF14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FF14FD"/>
    <w:rsid w:val="00043A68"/>
    <w:rsid w:val="00075506"/>
    <w:rsid w:val="000A400A"/>
    <w:rsid w:val="00300936"/>
    <w:rsid w:val="0088032A"/>
    <w:rsid w:val="008968BA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5506"/>
    <w:pPr>
      <w:tabs>
        <w:tab w:val="left" w:pos="0"/>
        <w:tab w:val="right" w:pos="8280"/>
      </w:tabs>
      <w:spacing w:after="0" w:line="240" w:lineRule="auto"/>
    </w:pPr>
    <w:rPr>
      <w:rFonts w:ascii="Bangle" w:eastAsia="Times New Roman" w:hAnsi="Bangl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75506"/>
    <w:rPr>
      <w:rFonts w:ascii="Bangle" w:eastAsia="Times New Roman" w:hAnsi="Bangl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2940</Characters>
  <Application>Microsoft Office Word</Application>
  <DocSecurity>0</DocSecurity>
  <Lines>24</Lines>
  <Paragraphs>6</Paragraphs>
  <ScaleCrop>false</ScaleCrop>
  <Company>Schools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Plymouth-Canton</cp:lastModifiedBy>
  <cp:revision>3</cp:revision>
  <dcterms:created xsi:type="dcterms:W3CDTF">2016-03-21T11:55:00Z</dcterms:created>
  <dcterms:modified xsi:type="dcterms:W3CDTF">2016-03-22T12:22:00Z</dcterms:modified>
</cp:coreProperties>
</file>