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DA" w:rsidRPr="00BE7A0D" w:rsidRDefault="008727DA" w:rsidP="008727DA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Mrs. Watson’s Class N</w:t>
      </w:r>
      <w:r w:rsidRPr="00BE7A0D">
        <w:rPr>
          <w:rFonts w:ascii="Harrington" w:hAnsi="Harrington"/>
          <w:b/>
          <w:sz w:val="36"/>
          <w:szCs w:val="36"/>
        </w:rPr>
        <w:t>ews</w:t>
      </w:r>
    </w:p>
    <w:p w:rsidR="008727DA" w:rsidRPr="00CC1528" w:rsidRDefault="008727DA" w:rsidP="008727DA">
      <w:pPr>
        <w:jc w:val="center"/>
        <w:rPr>
          <w:rFonts w:ascii="Harrington" w:hAnsi="Harrington"/>
          <w:sz w:val="28"/>
          <w:szCs w:val="28"/>
        </w:rPr>
      </w:pPr>
      <w:r w:rsidRPr="00CC1528">
        <w:rPr>
          <w:rFonts w:ascii="Harrington" w:hAnsi="Harrington"/>
          <w:sz w:val="28"/>
          <w:szCs w:val="28"/>
        </w:rPr>
        <w:t xml:space="preserve">February </w:t>
      </w:r>
      <w:r>
        <w:rPr>
          <w:rFonts w:ascii="Harrington" w:hAnsi="Harrington"/>
          <w:sz w:val="28"/>
          <w:szCs w:val="28"/>
        </w:rPr>
        <w:t>5, 2016</w:t>
      </w:r>
    </w:p>
    <w:p w:rsidR="008727DA" w:rsidRPr="00CC1528" w:rsidRDefault="008727DA" w:rsidP="008727DA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Edition 9</w:t>
      </w:r>
    </w:p>
    <w:p w:rsidR="008727DA" w:rsidRDefault="008727DA" w:rsidP="008727DA">
      <w:pPr>
        <w:jc w:val="center"/>
        <w:rPr>
          <w:rFonts w:ascii="Harrington" w:hAnsi="Harrington"/>
        </w:rPr>
      </w:pPr>
    </w:p>
    <w:p w:rsidR="008727DA" w:rsidRDefault="008727DA" w:rsidP="008727DA">
      <w:pPr>
        <w:jc w:val="center"/>
        <w:rPr>
          <w:rFonts w:ascii="Harrington" w:hAnsi="Harrington"/>
          <w:sz w:val="28"/>
          <w:szCs w:val="28"/>
        </w:rPr>
        <w:sectPr w:rsidR="008727D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727DA" w:rsidRDefault="009F144C" w:rsidP="008727DA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2223770</wp:posOffset>
            </wp:positionV>
            <wp:extent cx="658495" cy="588010"/>
            <wp:effectExtent l="19050" t="0" r="8255" b="0"/>
            <wp:wrapTight wrapText="bothSides">
              <wp:wrapPolygon edited="0">
                <wp:start x="15622" y="0"/>
                <wp:lineTo x="-625" y="700"/>
                <wp:lineTo x="-625" y="9097"/>
                <wp:lineTo x="2500" y="20994"/>
                <wp:lineTo x="17497" y="20994"/>
                <wp:lineTo x="18746" y="11896"/>
                <wp:lineTo x="18746" y="11197"/>
                <wp:lineTo x="21246" y="5598"/>
                <wp:lineTo x="21871" y="700"/>
                <wp:lineTo x="20621" y="0"/>
                <wp:lineTo x="15622" y="0"/>
              </wp:wrapPolygon>
            </wp:wrapTight>
            <wp:docPr id="7" name="Picture 2" descr="C:\Documents and Settings\watsonn\Local Settings\Temporary Internet Files\Content.IE5\K0WM9QAW\smiling-star-face-163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tsonn\Local Settings\Temporary Internet Files\Content.IE5\K0WM9QAW\smiling-star-face-16371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D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92075</wp:posOffset>
            </wp:positionV>
            <wp:extent cx="1273810" cy="859790"/>
            <wp:effectExtent l="0" t="0" r="2540" b="0"/>
            <wp:wrapTight wrapText="bothSides">
              <wp:wrapPolygon edited="0">
                <wp:start x="3230" y="1436"/>
                <wp:lineTo x="0" y="6700"/>
                <wp:lineTo x="646" y="19143"/>
                <wp:lineTo x="7430" y="21058"/>
                <wp:lineTo x="14859" y="21058"/>
                <wp:lineTo x="18090" y="21058"/>
                <wp:lineTo x="18413" y="21058"/>
                <wp:lineTo x="19382" y="17229"/>
                <wp:lineTo x="20674" y="16750"/>
                <wp:lineTo x="21643" y="13879"/>
                <wp:lineTo x="21643" y="5264"/>
                <wp:lineTo x="15829" y="1914"/>
                <wp:lineTo x="7753" y="1436"/>
                <wp:lineTo x="3230" y="1436"/>
              </wp:wrapPolygon>
            </wp:wrapTight>
            <wp:docPr id="5" name="Picture 5" descr="MC9004362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624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DA">
        <w:rPr>
          <w:rFonts w:ascii="Arial Black" w:hAnsi="Arial Black"/>
          <w:sz w:val="28"/>
          <w:szCs w:val="28"/>
        </w:rPr>
        <w:t xml:space="preserve">  Our Valentine’s party will be next Friday, Feb. 12</w:t>
      </w:r>
      <w:r w:rsidR="008727DA" w:rsidRPr="00CD15A7">
        <w:rPr>
          <w:rFonts w:ascii="Arial Black" w:hAnsi="Arial Black"/>
          <w:sz w:val="28"/>
          <w:szCs w:val="28"/>
          <w:vertAlign w:val="superscript"/>
        </w:rPr>
        <w:t>th</w:t>
      </w:r>
      <w:r w:rsidR="000F000A">
        <w:rPr>
          <w:rFonts w:ascii="Arial Black" w:hAnsi="Arial Black"/>
          <w:sz w:val="28"/>
          <w:szCs w:val="28"/>
        </w:rPr>
        <w:t>.   Students</w:t>
      </w:r>
      <w:r w:rsidR="008727DA">
        <w:rPr>
          <w:rFonts w:ascii="Arial Black" w:hAnsi="Arial Black"/>
          <w:sz w:val="28"/>
          <w:szCs w:val="28"/>
        </w:rPr>
        <w:t xml:space="preserve"> should bring in their boxes and Valentine’s by Thursday.  </w:t>
      </w:r>
    </w:p>
    <w:p w:rsidR="009F144C" w:rsidRDefault="009F144C" w:rsidP="008727D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Coming Soon:</w:t>
      </w:r>
    </w:p>
    <w:p w:rsidR="009F144C" w:rsidRDefault="009F144C" w:rsidP="008727D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RED CARPET </w:t>
      </w:r>
    </w:p>
    <w:p w:rsidR="008727DA" w:rsidRDefault="009F144C" w:rsidP="008727D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READING!  Look for information after the break!</w:t>
      </w:r>
    </w:p>
    <w:p w:rsidR="008727DA" w:rsidRDefault="009F144C" w:rsidP="008727DA">
      <w:pPr>
        <w:rPr>
          <w:rFonts w:ascii="Arial Black" w:hAnsi="Arial Black"/>
          <w:sz w:val="28"/>
          <w:szCs w:val="28"/>
        </w:rPr>
      </w:pPr>
      <w:r w:rsidRPr="0059477D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5.4pt;width:188pt;height:2in;z-index:251660288">
            <v:textbox>
              <w:txbxContent>
                <w:p w:rsidR="007A2E33" w:rsidRDefault="007A2E33" w:rsidP="008727DA">
                  <w:pPr>
                    <w:jc w:val="center"/>
                    <w:rPr>
                      <w:b/>
                    </w:rPr>
                  </w:pPr>
                  <w:r w:rsidRPr="005C6AFA">
                    <w:rPr>
                      <w:b/>
                    </w:rPr>
                    <w:t>Dates to Remember:</w:t>
                  </w:r>
                </w:p>
                <w:p w:rsidR="007A2E33" w:rsidRPr="005C6AFA" w:rsidRDefault="007A2E33" w:rsidP="009F144C">
                  <w:pPr>
                    <w:jc w:val="center"/>
                    <w:rPr>
                      <w:b/>
                    </w:rPr>
                  </w:pPr>
                  <w:r w:rsidRPr="005C6AFA">
                    <w:rPr>
                      <w:b/>
                    </w:rPr>
                    <w:t>February</w:t>
                  </w:r>
                  <w:r>
                    <w:rPr>
                      <w:b/>
                    </w:rPr>
                    <w:t>, 13</w:t>
                  </w:r>
                  <w:r w:rsidRPr="00CD15A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– 21st</w:t>
                  </w:r>
                </w:p>
                <w:p w:rsidR="007A2E33" w:rsidRDefault="007A2E33" w:rsidP="008727DA">
                  <w:pPr>
                    <w:jc w:val="center"/>
                  </w:pPr>
                  <w:r>
                    <w:t>Midwinter break</w:t>
                  </w:r>
                </w:p>
                <w:p w:rsidR="007A2E33" w:rsidRDefault="007A2E33" w:rsidP="008727DA"/>
                <w:p w:rsidR="007A2E33" w:rsidRPr="00CD15A7" w:rsidRDefault="007A2E33" w:rsidP="008727DA">
                  <w:pPr>
                    <w:jc w:val="center"/>
                    <w:rPr>
                      <w:b/>
                    </w:rPr>
                  </w:pPr>
                  <w:r w:rsidRPr="00CD15A7">
                    <w:rPr>
                      <w:b/>
                    </w:rPr>
                    <w:t>March 16</w:t>
                  </w:r>
                  <w:r w:rsidRPr="00CD15A7">
                    <w:rPr>
                      <w:b/>
                      <w:vertAlign w:val="superscript"/>
                    </w:rPr>
                    <w:t>th</w:t>
                  </w:r>
                  <w:r w:rsidRPr="00CD15A7">
                    <w:rPr>
                      <w:b/>
                    </w:rPr>
                    <w:t xml:space="preserve"> – 17</w:t>
                  </w:r>
                  <w:r w:rsidRPr="00CD15A7">
                    <w:rPr>
                      <w:b/>
                      <w:vertAlign w:val="superscript"/>
                    </w:rPr>
                    <w:t>th</w:t>
                  </w:r>
                  <w:r w:rsidRPr="00CD15A7">
                    <w:rPr>
                      <w:b/>
                    </w:rPr>
                    <w:t xml:space="preserve"> </w:t>
                  </w:r>
                </w:p>
                <w:p w:rsidR="007A2E33" w:rsidRDefault="007A2E33" w:rsidP="008727DA">
                  <w:pPr>
                    <w:jc w:val="center"/>
                  </w:pPr>
                  <w:r>
                    <w:t xml:space="preserve">Half-day dismissal </w:t>
                  </w:r>
                </w:p>
                <w:p w:rsidR="007A2E33" w:rsidRDefault="007A2E33" w:rsidP="008727DA">
                  <w:pPr>
                    <w:jc w:val="center"/>
                  </w:pPr>
                </w:p>
                <w:p w:rsidR="007A2E33" w:rsidRPr="00897890" w:rsidRDefault="007A2E33" w:rsidP="008727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March 21st</w:t>
                  </w:r>
                </w:p>
                <w:p w:rsidR="007A2E33" w:rsidRDefault="007A2E33" w:rsidP="000F000A">
                  <w:pPr>
                    <w:jc w:val="center"/>
                  </w:pPr>
                  <w:r>
                    <w:t>Field Trip to PARC Theater</w:t>
                  </w:r>
                </w:p>
                <w:p w:rsidR="007A2E33" w:rsidRDefault="007A2E33" w:rsidP="008727DA">
                  <w:pPr>
                    <w:jc w:val="center"/>
                  </w:pPr>
                </w:p>
              </w:txbxContent>
            </v:textbox>
          </v:shape>
        </w:pict>
      </w:r>
    </w:p>
    <w:p w:rsidR="008727DA" w:rsidRDefault="008727DA" w:rsidP="008727DA">
      <w:pPr>
        <w:rPr>
          <w:rFonts w:ascii="Arial Black" w:hAnsi="Arial Black"/>
          <w:sz w:val="28"/>
          <w:szCs w:val="28"/>
        </w:rPr>
      </w:pPr>
    </w:p>
    <w:p w:rsidR="008727DA" w:rsidRPr="00B517EA" w:rsidRDefault="008727DA" w:rsidP="008727DA">
      <w:pPr>
        <w:rPr>
          <w:rFonts w:ascii="Arial Black" w:hAnsi="Arial Black"/>
          <w:sz w:val="28"/>
          <w:szCs w:val="28"/>
        </w:rPr>
      </w:pPr>
    </w:p>
    <w:p w:rsidR="008727DA" w:rsidRDefault="008727DA" w:rsidP="008727DA">
      <w:pPr>
        <w:rPr>
          <w:rFonts w:ascii="Arial Black" w:hAnsi="Arial Black"/>
          <w:sz w:val="28"/>
          <w:szCs w:val="28"/>
        </w:rPr>
      </w:pPr>
    </w:p>
    <w:p w:rsidR="008727DA" w:rsidRDefault="008727DA" w:rsidP="008727DA">
      <w:pPr>
        <w:rPr>
          <w:rFonts w:ascii="Arial Black" w:hAnsi="Arial Black"/>
          <w:sz w:val="28"/>
          <w:szCs w:val="28"/>
        </w:rPr>
      </w:pPr>
    </w:p>
    <w:p w:rsidR="008727DA" w:rsidRDefault="008727DA" w:rsidP="008727DA">
      <w:pPr>
        <w:rPr>
          <w:rFonts w:ascii="Arial Black" w:hAnsi="Arial Black"/>
          <w:sz w:val="28"/>
          <w:szCs w:val="28"/>
        </w:rPr>
      </w:pPr>
    </w:p>
    <w:p w:rsidR="008727DA" w:rsidRPr="00D23276" w:rsidRDefault="008727DA" w:rsidP="008727DA">
      <w:pPr>
        <w:rPr>
          <w:rFonts w:ascii="Arial Black" w:hAnsi="Arial Black"/>
          <w:sz w:val="28"/>
          <w:szCs w:val="28"/>
        </w:rPr>
      </w:pPr>
    </w:p>
    <w:p w:rsidR="009F144C" w:rsidRDefault="009F144C" w:rsidP="00357CDC">
      <w:pPr>
        <w:rPr>
          <w:rFonts w:ascii="Arial Black" w:hAnsi="Arial Black" w:cs="Arial"/>
          <w:b/>
          <w:color w:val="1F497D" w:themeColor="text2"/>
        </w:rPr>
      </w:pPr>
    </w:p>
    <w:p w:rsidR="00357CDC" w:rsidRPr="009F144C" w:rsidRDefault="00357CDC" w:rsidP="00357CDC">
      <w:pPr>
        <w:rPr>
          <w:rFonts w:ascii="Arial Black" w:hAnsi="Arial Black" w:cs="Arial"/>
          <w:b/>
          <w:color w:val="1F497D" w:themeColor="text2"/>
          <w:sz w:val="28"/>
          <w:szCs w:val="28"/>
        </w:rPr>
      </w:pPr>
      <w:r w:rsidRPr="009F144C">
        <w:rPr>
          <w:rFonts w:ascii="Arial Black" w:hAnsi="Arial Black" w:cs="Arial"/>
          <w:b/>
          <w:noProof/>
          <w:color w:val="1F497D" w:themeColor="text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339090</wp:posOffset>
            </wp:positionV>
            <wp:extent cx="1147445" cy="1083310"/>
            <wp:effectExtent l="19050" t="0" r="0" b="0"/>
            <wp:wrapSquare wrapText="bothSides"/>
            <wp:docPr id="6" name="Picture 1" descr="C:\Documents and Settings\watsonn\Local Settings\Temporary Internet Files\Content.IE5\1BOB12OQ\11513-illustration-of-a-cartoon-penguin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tsonn\Local Settings\Temporary Internet Files\Content.IE5\1BOB12OQ\11513-illustration-of-a-cartoon-penguin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44C">
        <w:rPr>
          <w:rFonts w:ascii="Arial Black" w:hAnsi="Arial Black" w:cs="Arial"/>
          <w:b/>
          <w:color w:val="1F497D" w:themeColor="text2"/>
        </w:rPr>
        <w:t>Next week, first grade will be having PENGUIN WEEK!  We will be making penguins with water bottles, a penguin headband, and creating and writing a short story “Meet My Penguin”!</w:t>
      </w:r>
      <w:r w:rsidRPr="009F144C">
        <w:rPr>
          <w:rFonts w:ascii="Arial Black" w:hAnsi="Arial Black" w:cs="Arial"/>
          <w:b/>
          <w:color w:val="1F497D" w:themeColor="text2"/>
          <w:sz w:val="28"/>
          <w:szCs w:val="28"/>
        </w:rPr>
        <w:t xml:space="preserve">  </w:t>
      </w:r>
    </w:p>
    <w:p w:rsidR="00357CDC" w:rsidRDefault="00357CDC" w:rsidP="008727DA">
      <w:pPr>
        <w:rPr>
          <w:rFonts w:ascii="AbcBulletin" w:hAnsi="AbcBulletin"/>
          <w:b/>
          <w:sz w:val="28"/>
          <w:szCs w:val="28"/>
        </w:rPr>
      </w:pPr>
    </w:p>
    <w:p w:rsidR="008727DA" w:rsidRPr="00B517EA" w:rsidRDefault="008727DA" w:rsidP="008727DA">
      <w:pPr>
        <w:rPr>
          <w:rFonts w:ascii="AbcBulletin" w:hAnsi="AbcBulletin"/>
        </w:rPr>
      </w:pPr>
      <w:r w:rsidRPr="00D80FFE">
        <w:rPr>
          <w:rFonts w:ascii="AbcBulletin" w:hAnsi="AbcBulletin"/>
          <w:b/>
          <w:sz w:val="28"/>
          <w:szCs w:val="28"/>
        </w:rPr>
        <w:t>Curriculum Connection</w:t>
      </w:r>
      <w:r>
        <w:rPr>
          <w:rFonts w:ascii="AbcBulletin" w:hAnsi="AbcBulletin"/>
          <w:sz w:val="28"/>
          <w:szCs w:val="28"/>
        </w:rPr>
        <w:t>:</w:t>
      </w:r>
    </w:p>
    <w:p w:rsidR="008727DA" w:rsidRPr="000F000A" w:rsidRDefault="008727DA" w:rsidP="008727DA">
      <w:pPr>
        <w:ind w:firstLine="720"/>
        <w:rPr>
          <w:rFonts w:ascii="AbcTeacher" w:hAnsi="AbcTeacher"/>
          <w:b/>
          <w:color w:val="FF0000"/>
          <w:sz w:val="32"/>
          <w:szCs w:val="32"/>
        </w:rPr>
      </w:pPr>
      <w:r w:rsidRPr="000F000A">
        <w:rPr>
          <w:rFonts w:ascii="AbcTeacher" w:hAnsi="AbcTeacher"/>
          <w:b/>
          <w:color w:val="FF0000"/>
          <w:sz w:val="32"/>
          <w:szCs w:val="32"/>
        </w:rPr>
        <w:t xml:space="preserve">Second Grade will complete unit 7 before break.   Students </w:t>
      </w:r>
      <w:r w:rsidR="000F000A" w:rsidRPr="000F000A">
        <w:rPr>
          <w:rFonts w:ascii="AbcTeacher" w:hAnsi="AbcTeacher"/>
          <w:b/>
          <w:color w:val="FF0000"/>
          <w:sz w:val="32"/>
          <w:szCs w:val="32"/>
        </w:rPr>
        <w:t>will measure</w:t>
      </w:r>
      <w:r w:rsidRPr="000F000A">
        <w:rPr>
          <w:rFonts w:ascii="AbcTeacher" w:hAnsi="AbcTeacher"/>
          <w:b/>
          <w:color w:val="FF0000"/>
          <w:sz w:val="32"/>
          <w:szCs w:val="32"/>
        </w:rPr>
        <w:t xml:space="preserve"> their standing jumps and arm spans; we </w:t>
      </w:r>
      <w:r w:rsidR="000F000A" w:rsidRPr="000F000A">
        <w:rPr>
          <w:rFonts w:ascii="AbcTeacher" w:hAnsi="AbcTeacher"/>
          <w:b/>
          <w:color w:val="FF0000"/>
          <w:sz w:val="32"/>
          <w:szCs w:val="32"/>
        </w:rPr>
        <w:t xml:space="preserve">will </w:t>
      </w:r>
      <w:r w:rsidRPr="000F000A">
        <w:rPr>
          <w:rFonts w:ascii="AbcTeacher" w:hAnsi="AbcTeacher"/>
          <w:b/>
          <w:color w:val="FF0000"/>
          <w:sz w:val="32"/>
          <w:szCs w:val="32"/>
        </w:rPr>
        <w:t xml:space="preserve">then </w:t>
      </w:r>
      <w:r w:rsidR="000F000A" w:rsidRPr="000F000A">
        <w:rPr>
          <w:rFonts w:ascii="AbcTeacher" w:hAnsi="AbcTeacher"/>
          <w:b/>
          <w:color w:val="FF0000"/>
          <w:sz w:val="32"/>
          <w:szCs w:val="32"/>
        </w:rPr>
        <w:t xml:space="preserve">collect the data and create </w:t>
      </w:r>
      <w:r w:rsidRPr="000F000A">
        <w:rPr>
          <w:rFonts w:ascii="AbcTeacher" w:hAnsi="AbcTeacher"/>
          <w:b/>
          <w:color w:val="FF0000"/>
          <w:sz w:val="32"/>
          <w:szCs w:val="32"/>
        </w:rPr>
        <w:t>a bar graph.</w:t>
      </w:r>
    </w:p>
    <w:p w:rsidR="008727DA" w:rsidRPr="000F000A" w:rsidRDefault="008727DA" w:rsidP="008727DA">
      <w:pPr>
        <w:ind w:firstLine="720"/>
        <w:rPr>
          <w:rFonts w:ascii="AbcTeacher" w:hAnsi="AbcTeacher"/>
          <w:b/>
          <w:color w:val="FF0000"/>
          <w:sz w:val="32"/>
          <w:szCs w:val="32"/>
        </w:rPr>
      </w:pPr>
      <w:r w:rsidRPr="000F000A">
        <w:rPr>
          <w:rFonts w:ascii="AbcTeacher" w:hAnsi="AbcTeacher"/>
          <w:b/>
          <w:color w:val="FF0000"/>
          <w:sz w:val="32"/>
          <w:szCs w:val="32"/>
        </w:rPr>
        <w:t>In unit 8, the students will explore fractions, use fractions</w:t>
      </w:r>
      <w:r w:rsidRPr="00F60F78">
        <w:rPr>
          <w:rFonts w:ascii="AbcTeacher" w:hAnsi="AbcTeacher"/>
          <w:b/>
          <w:sz w:val="32"/>
          <w:szCs w:val="32"/>
        </w:rPr>
        <w:t xml:space="preserve"> </w:t>
      </w:r>
      <w:r w:rsidRPr="000F000A">
        <w:rPr>
          <w:rFonts w:ascii="AbcTeacher" w:hAnsi="AbcTeacher"/>
          <w:b/>
          <w:color w:val="FF0000"/>
          <w:sz w:val="32"/>
          <w:szCs w:val="32"/>
        </w:rPr>
        <w:t xml:space="preserve">to name parts of collections, and compare fractions.  </w:t>
      </w:r>
    </w:p>
    <w:p w:rsidR="008727DA" w:rsidRPr="002F1DDC" w:rsidRDefault="008727DA" w:rsidP="002F1DDC">
      <w:pPr>
        <w:ind w:firstLine="720"/>
        <w:rPr>
          <w:rFonts w:ascii="AbcTeacher" w:hAnsi="AbcTeacher"/>
          <w:b/>
          <w:color w:val="FF0000"/>
          <w:sz w:val="32"/>
          <w:szCs w:val="32"/>
        </w:rPr>
      </w:pPr>
      <w:r w:rsidRPr="000F000A">
        <w:rPr>
          <w:rFonts w:ascii="AbcTeacher" w:hAnsi="AbcTeacher"/>
          <w:b/>
          <w:color w:val="FF0000"/>
          <w:sz w:val="32"/>
          <w:szCs w:val="32"/>
        </w:rPr>
        <w:t>Just a reminder, if you would like your child to have practice ma</w:t>
      </w:r>
      <w:r w:rsidR="002F1DDC">
        <w:rPr>
          <w:rFonts w:ascii="AbcTeacher" w:hAnsi="AbcTeacher"/>
          <w:b/>
          <w:color w:val="FF0000"/>
          <w:sz w:val="32"/>
          <w:szCs w:val="32"/>
        </w:rPr>
        <w:t>d-minutes for home, let me know.</w:t>
      </w:r>
    </w:p>
    <w:p w:rsidR="008727DA" w:rsidRDefault="008727DA" w:rsidP="008727DA">
      <w:pPr>
        <w:rPr>
          <w:rFonts w:ascii="Comic Sans MS" w:hAnsi="Comic Sans MS" w:cs="Arial"/>
          <w:sz w:val="28"/>
          <w:szCs w:val="28"/>
        </w:rPr>
      </w:pPr>
    </w:p>
    <w:p w:rsidR="000F000A" w:rsidRPr="000F000A" w:rsidRDefault="008727DA" w:rsidP="008727DA">
      <w:pPr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In Writer’s workshop, </w:t>
      </w:r>
      <w:r w:rsidR="000F000A" w:rsidRPr="000F000A">
        <w:rPr>
          <w:rFonts w:ascii="Comic Sans MS" w:hAnsi="Comic Sans MS" w:cs="Arial"/>
          <w:color w:val="FF0000"/>
          <w:sz w:val="28"/>
          <w:szCs w:val="28"/>
        </w:rPr>
        <w:t>second grade has completed a persuasive essay on a hero of theirs.  They brainstormed reasons and gave examples to support their reason</w:t>
      </w:r>
      <w:r w:rsidR="009244E9">
        <w:rPr>
          <w:rFonts w:ascii="Comic Sans MS" w:hAnsi="Comic Sans MS" w:cs="Arial"/>
          <w:color w:val="FF0000"/>
          <w:sz w:val="28"/>
          <w:szCs w:val="28"/>
        </w:rPr>
        <w:t>s</w:t>
      </w:r>
      <w:r w:rsidR="000F000A" w:rsidRPr="000F000A">
        <w:rPr>
          <w:rFonts w:ascii="Comic Sans MS" w:hAnsi="Comic Sans MS" w:cs="Arial"/>
          <w:color w:val="FF0000"/>
          <w:sz w:val="28"/>
          <w:szCs w:val="28"/>
        </w:rPr>
        <w:t xml:space="preserve">.  These are wonderful essays about someone in their life who they consider a hero.  </w:t>
      </w:r>
    </w:p>
    <w:p w:rsidR="008727DA" w:rsidRDefault="00357CDC" w:rsidP="009244E9">
      <w:pPr>
        <w:ind w:firstLine="720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</w:rPr>
        <w:t xml:space="preserve">The focus for second </w:t>
      </w:r>
      <w:r w:rsidR="000F000A" w:rsidRPr="000F000A">
        <w:rPr>
          <w:rFonts w:ascii="Comic Sans MS" w:hAnsi="Comic Sans MS" w:cs="Arial"/>
          <w:color w:val="FF0000"/>
          <w:sz w:val="28"/>
          <w:szCs w:val="28"/>
        </w:rPr>
        <w:t xml:space="preserve">graders </w:t>
      </w:r>
      <w:r>
        <w:rPr>
          <w:rFonts w:ascii="Comic Sans MS" w:hAnsi="Comic Sans MS" w:cs="Arial"/>
          <w:color w:val="FF0000"/>
          <w:sz w:val="28"/>
          <w:szCs w:val="28"/>
        </w:rPr>
        <w:t xml:space="preserve">in unit 4 will be </w:t>
      </w:r>
      <w:r>
        <w:rPr>
          <w:rFonts w:ascii="Comic Sans MS" w:hAnsi="Comic Sans MS" w:cs="Arial"/>
          <w:color w:val="FF0000"/>
          <w:sz w:val="28"/>
          <w:szCs w:val="28"/>
        </w:rPr>
        <w:lastRenderedPageBreak/>
        <w:t xml:space="preserve">narrative writing.  They </w:t>
      </w:r>
      <w:r w:rsidR="000F000A" w:rsidRPr="000F000A">
        <w:rPr>
          <w:rFonts w:ascii="Comic Sans MS" w:hAnsi="Comic Sans MS" w:cs="Arial"/>
          <w:color w:val="FF0000"/>
          <w:sz w:val="28"/>
          <w:szCs w:val="28"/>
        </w:rPr>
        <w:t>will write</w:t>
      </w:r>
      <w:r w:rsidR="008727DA" w:rsidRPr="000F000A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50800</wp:posOffset>
            </wp:positionV>
            <wp:extent cx="609600" cy="892810"/>
            <wp:effectExtent l="19050" t="0" r="0" b="0"/>
            <wp:wrapTight wrapText="bothSides">
              <wp:wrapPolygon edited="0">
                <wp:start x="-675" y="0"/>
                <wp:lineTo x="675" y="21201"/>
                <wp:lineTo x="15525" y="21201"/>
                <wp:lineTo x="21600" y="20740"/>
                <wp:lineTo x="20925" y="17053"/>
                <wp:lineTo x="7425" y="14748"/>
                <wp:lineTo x="8100" y="7374"/>
                <wp:lineTo x="6075" y="1844"/>
                <wp:lineTo x="4725" y="0"/>
                <wp:lineTo x="-675" y="0"/>
              </wp:wrapPolygon>
            </wp:wrapTight>
            <wp:docPr id="3" name="Picture 3" descr="MC9003841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8413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DA" w:rsidRPr="000F000A">
        <w:rPr>
          <w:rFonts w:ascii="Comic Sans MS" w:hAnsi="Comic Sans MS" w:cs="Arial"/>
          <w:color w:val="FF0000"/>
          <w:sz w:val="28"/>
          <w:szCs w:val="28"/>
        </w:rPr>
        <w:t xml:space="preserve"> in third person about a child who helps their parent.  They are beginning to edit and revise their own writing.  We continue to practice and discuss the importance of adding details to enhance their writing! </w:t>
      </w:r>
    </w:p>
    <w:p w:rsidR="002F1DDC" w:rsidRPr="002F1DDC" w:rsidRDefault="002F1DDC" w:rsidP="002F1DDC">
      <w:pPr>
        <w:ind w:firstLine="720"/>
        <w:rPr>
          <w:rFonts w:ascii="Comic Sans MS" w:hAnsi="Comic Sans MS" w:cs="Arial"/>
          <w:b/>
          <w:color w:val="1F497D" w:themeColor="text2"/>
          <w:sz w:val="28"/>
          <w:szCs w:val="28"/>
        </w:rPr>
      </w:pPr>
      <w:r w:rsidRPr="002F1DDC">
        <w:rPr>
          <w:rFonts w:ascii="Comic Sans MS" w:hAnsi="Comic Sans MS" w:cs="Arial"/>
          <w:b/>
          <w:color w:val="1F497D" w:themeColor="text2"/>
          <w:sz w:val="28"/>
          <w:szCs w:val="28"/>
        </w:rPr>
        <w:t>First grader’s, have been working hard on a How-To essay!   We are going through the step-by-step writing process to create a piece that will be t</w:t>
      </w:r>
      <w:r>
        <w:rPr>
          <w:rFonts w:ascii="Comic Sans MS" w:hAnsi="Comic Sans MS" w:cs="Arial"/>
          <w:b/>
          <w:color w:val="1F497D" w:themeColor="text2"/>
          <w:sz w:val="28"/>
          <w:szCs w:val="28"/>
        </w:rPr>
        <w:t xml:space="preserve">yped up and bound into a book.  </w:t>
      </w:r>
    </w:p>
    <w:p w:rsidR="008727DA" w:rsidRPr="000F000A" w:rsidRDefault="008727DA" w:rsidP="007A2E33">
      <w:pPr>
        <w:rPr>
          <w:rFonts w:ascii="Comic Sans MS" w:hAnsi="Comic Sans MS" w:cs="Arial"/>
          <w:color w:val="FF0000"/>
          <w:sz w:val="28"/>
          <w:szCs w:val="28"/>
        </w:rPr>
      </w:pPr>
    </w:p>
    <w:p w:rsidR="008727DA" w:rsidRPr="002F1DDC" w:rsidRDefault="008727DA" w:rsidP="008727DA">
      <w:pPr>
        <w:rPr>
          <w:rFonts w:ascii="AbcTeacher" w:hAnsi="AbcTeacher" w:cs="Arial"/>
          <w:b/>
          <w:sz w:val="28"/>
          <w:szCs w:val="28"/>
        </w:rPr>
      </w:pPr>
      <w:r w:rsidRPr="000F000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30480</wp:posOffset>
            </wp:positionV>
            <wp:extent cx="914400" cy="848995"/>
            <wp:effectExtent l="19050" t="0" r="0" b="0"/>
            <wp:wrapTight wrapText="bothSides">
              <wp:wrapPolygon edited="0">
                <wp:start x="6300" y="0"/>
                <wp:lineTo x="900" y="3393"/>
                <wp:lineTo x="-450" y="4847"/>
                <wp:lineTo x="-450" y="7755"/>
                <wp:lineTo x="3150" y="15509"/>
                <wp:lineTo x="1800" y="19871"/>
                <wp:lineTo x="2700" y="20841"/>
                <wp:lineTo x="10800" y="21325"/>
                <wp:lineTo x="13500" y="21325"/>
                <wp:lineTo x="13950" y="21325"/>
                <wp:lineTo x="21150" y="15994"/>
                <wp:lineTo x="21150" y="15509"/>
                <wp:lineTo x="21600" y="14055"/>
                <wp:lineTo x="21150" y="11632"/>
                <wp:lineTo x="18450" y="7755"/>
                <wp:lineTo x="19350" y="1939"/>
                <wp:lineTo x="18000" y="485"/>
                <wp:lineTo x="9000" y="0"/>
                <wp:lineTo x="6300" y="0"/>
              </wp:wrapPolygon>
            </wp:wrapTight>
            <wp:docPr id="4" name="Picture 4" descr="MC9004382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824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00A">
        <w:rPr>
          <w:rFonts w:ascii="AbcTeacher" w:hAnsi="AbcTeacher" w:cs="Arial"/>
          <w:b/>
          <w:sz w:val="28"/>
          <w:szCs w:val="28"/>
        </w:rPr>
        <w:t xml:space="preserve">In Guided Reading, the students are now very familiar with the weekly routine of the Journey’s program.  </w:t>
      </w:r>
      <w:r w:rsidR="000F000A" w:rsidRPr="000F000A">
        <w:rPr>
          <w:rFonts w:ascii="AbcTeacher" w:hAnsi="AbcTeacher" w:cs="Arial"/>
          <w:b/>
          <w:sz w:val="28"/>
          <w:szCs w:val="28"/>
        </w:rPr>
        <w:t xml:space="preserve">For each new lesson </w:t>
      </w:r>
      <w:r w:rsidRPr="000F000A">
        <w:rPr>
          <w:rFonts w:ascii="AbcTeacher" w:hAnsi="AbcTeacher" w:cs="Arial"/>
          <w:b/>
          <w:sz w:val="28"/>
          <w:szCs w:val="28"/>
        </w:rPr>
        <w:t xml:space="preserve">they are always prepared and anxious for the daily warm-ups, anchor text on Mondays, “dig-deeper” on Tuesdays, reader’s notebook page on Wednesday’s, </w:t>
      </w:r>
      <w:r w:rsidR="000F000A" w:rsidRPr="000F000A">
        <w:rPr>
          <w:rFonts w:ascii="AbcTeacher" w:hAnsi="AbcTeacher" w:cs="Arial"/>
          <w:b/>
          <w:sz w:val="28"/>
          <w:szCs w:val="28"/>
        </w:rPr>
        <w:t xml:space="preserve">and </w:t>
      </w:r>
      <w:r w:rsidRPr="000F000A">
        <w:rPr>
          <w:rFonts w:ascii="AbcTeacher" w:hAnsi="AbcTeacher" w:cs="Arial"/>
          <w:b/>
          <w:sz w:val="28"/>
          <w:szCs w:val="28"/>
        </w:rPr>
        <w:t xml:space="preserve">the </w:t>
      </w:r>
      <w:r w:rsidR="000F000A" w:rsidRPr="000F000A">
        <w:rPr>
          <w:rFonts w:ascii="AbcTeacher" w:hAnsi="AbcTeacher" w:cs="Arial"/>
          <w:b/>
          <w:sz w:val="28"/>
          <w:szCs w:val="28"/>
        </w:rPr>
        <w:t xml:space="preserve">Informational text on Thursdays. </w:t>
      </w:r>
      <w:r w:rsidRPr="000F000A">
        <w:rPr>
          <w:rFonts w:ascii="AbcTeacher" w:hAnsi="AbcTeacher" w:cs="Arial"/>
          <w:b/>
          <w:sz w:val="28"/>
          <w:szCs w:val="28"/>
        </w:rPr>
        <w:t xml:space="preserve">They enjoy the grammar snap videos and the occasional you-tube video </w:t>
      </w:r>
      <w:r w:rsidRPr="000F000A">
        <w:rPr>
          <w:rFonts w:ascii="AbcTeacher" w:hAnsi="AbcTeacher" w:cs="Arial"/>
          <w:b/>
          <w:sz w:val="28"/>
          <w:szCs w:val="28"/>
        </w:rPr>
        <w:lastRenderedPageBreak/>
        <w:t>highlighting the weekly grammar or phonics content</w:t>
      </w:r>
      <w:r w:rsidR="002F1DDC">
        <w:rPr>
          <w:rFonts w:ascii="AbcTeacher" w:hAnsi="AbcTeacher" w:cs="Arial"/>
          <w:b/>
          <w:sz w:val="28"/>
          <w:szCs w:val="28"/>
        </w:rPr>
        <w:t>.  We are half-wa</w:t>
      </w:r>
      <w:r w:rsidR="009244E9">
        <w:rPr>
          <w:rFonts w:ascii="AbcTeacher" w:hAnsi="AbcTeacher" w:cs="Arial"/>
          <w:b/>
          <w:sz w:val="28"/>
          <w:szCs w:val="28"/>
        </w:rPr>
        <w:t>y through the Journey’s program!</w:t>
      </w:r>
    </w:p>
    <w:p w:rsidR="000F000A" w:rsidRDefault="000F000A" w:rsidP="002F1DDC">
      <w:pPr>
        <w:ind w:firstLine="720"/>
        <w:rPr>
          <w:rFonts w:ascii="AbcTeacher" w:hAnsi="AbcTeacher" w:cs="Arial"/>
          <w:b/>
          <w:color w:val="FF0000"/>
          <w:sz w:val="28"/>
          <w:szCs w:val="28"/>
        </w:rPr>
      </w:pPr>
      <w:r>
        <w:rPr>
          <w:rFonts w:ascii="AbcTeacher" w:hAnsi="AbcTeacher" w:cs="Arial"/>
          <w:b/>
          <w:color w:val="FF0000"/>
          <w:sz w:val="28"/>
          <w:szCs w:val="28"/>
        </w:rPr>
        <w:t xml:space="preserve">Second graders, read a biography about </w:t>
      </w:r>
      <w:r w:rsidRPr="000F000A">
        <w:rPr>
          <w:rFonts w:ascii="AbcTeacher" w:hAnsi="AbcTeacher" w:cs="Arial"/>
          <w:b/>
          <w:i/>
          <w:color w:val="FF0000"/>
          <w:sz w:val="28"/>
          <w:szCs w:val="28"/>
          <w:u w:val="single"/>
        </w:rPr>
        <w:t>Helen Keller</w:t>
      </w:r>
      <w:r>
        <w:rPr>
          <w:rFonts w:ascii="AbcTeacher" w:hAnsi="AbcTeacher" w:cs="Arial"/>
          <w:b/>
          <w:color w:val="FF0000"/>
          <w:sz w:val="28"/>
          <w:szCs w:val="28"/>
        </w:rPr>
        <w:t xml:space="preserve"> and this week we read a narrative text, </w:t>
      </w:r>
      <w:r w:rsidRPr="000F000A">
        <w:rPr>
          <w:rFonts w:ascii="AbcTeacher" w:hAnsi="AbcTeacher" w:cs="Arial"/>
          <w:b/>
          <w:i/>
          <w:color w:val="FF0000"/>
          <w:sz w:val="28"/>
          <w:szCs w:val="28"/>
          <w:u w:val="single"/>
        </w:rPr>
        <w:t>Officer Buckle and Gloria</w:t>
      </w:r>
      <w:r>
        <w:rPr>
          <w:rFonts w:ascii="AbcTeacher" w:hAnsi="AbcTeacher" w:cs="Arial"/>
          <w:b/>
          <w:color w:val="FF0000"/>
          <w:sz w:val="28"/>
          <w:szCs w:val="28"/>
        </w:rPr>
        <w:t xml:space="preserve">.   They were able to find and share </w:t>
      </w:r>
      <w:r w:rsidR="007A2E33">
        <w:rPr>
          <w:rFonts w:ascii="AbcTeacher" w:hAnsi="AbcTeacher" w:cs="Arial"/>
          <w:b/>
          <w:color w:val="FF0000"/>
          <w:sz w:val="28"/>
          <w:szCs w:val="28"/>
        </w:rPr>
        <w:t xml:space="preserve">various cause and effect events.  We also discussed the importance of following safety rules.  </w:t>
      </w:r>
    </w:p>
    <w:p w:rsidR="007A2E33" w:rsidRPr="007A2E33" w:rsidRDefault="007A2E33" w:rsidP="009244E9">
      <w:pPr>
        <w:ind w:firstLine="720"/>
        <w:rPr>
          <w:rFonts w:ascii="AbcTeacher" w:hAnsi="AbcTeacher" w:cs="Arial"/>
          <w:b/>
          <w:i/>
          <w:color w:val="1F497D" w:themeColor="text2"/>
          <w:sz w:val="28"/>
          <w:szCs w:val="28"/>
          <w:u w:val="single"/>
        </w:rPr>
      </w:pPr>
      <w:r w:rsidRPr="007A2E33">
        <w:rPr>
          <w:rFonts w:ascii="AbcTeacher" w:hAnsi="AbcTeacher" w:cs="Arial"/>
          <w:b/>
          <w:color w:val="1F497D" w:themeColor="text2"/>
          <w:sz w:val="28"/>
          <w:szCs w:val="28"/>
        </w:rPr>
        <w:t xml:space="preserve">First </w:t>
      </w:r>
      <w:proofErr w:type="gramStart"/>
      <w:r w:rsidRPr="007A2E33">
        <w:rPr>
          <w:rFonts w:ascii="AbcTeacher" w:hAnsi="AbcTeacher" w:cs="Arial"/>
          <w:b/>
          <w:color w:val="1F497D" w:themeColor="text2"/>
          <w:sz w:val="28"/>
          <w:szCs w:val="28"/>
        </w:rPr>
        <w:t>graders,</w:t>
      </w:r>
      <w:proofErr w:type="gramEnd"/>
      <w:r w:rsidRPr="007A2E33">
        <w:rPr>
          <w:rFonts w:ascii="AbcTeacher" w:hAnsi="AbcTeacher" w:cs="Arial"/>
          <w:b/>
          <w:color w:val="1F497D" w:themeColor="text2"/>
          <w:sz w:val="28"/>
          <w:szCs w:val="28"/>
        </w:rPr>
        <w:t xml:space="preserve"> enjoyed reading the informational text about </w:t>
      </w:r>
      <w:r w:rsidRPr="007A2E33">
        <w:rPr>
          <w:rFonts w:ascii="AbcTeacher" w:hAnsi="AbcTeacher" w:cs="Arial"/>
          <w:b/>
          <w:i/>
          <w:color w:val="1F497D" w:themeColor="text2"/>
          <w:sz w:val="28"/>
          <w:szCs w:val="28"/>
          <w:u w:val="single"/>
        </w:rPr>
        <w:t xml:space="preserve">Animal </w:t>
      </w:r>
      <w:r w:rsidRPr="007A2E33">
        <w:rPr>
          <w:rFonts w:ascii="AbcTeacher" w:hAnsi="AbcTeacher" w:cs="Arial"/>
          <w:b/>
          <w:color w:val="1F497D" w:themeColor="text2"/>
          <w:sz w:val="28"/>
          <w:szCs w:val="28"/>
          <w:u w:val="single"/>
        </w:rPr>
        <w:t xml:space="preserve">Groups </w:t>
      </w:r>
      <w:r w:rsidRPr="007A2E33">
        <w:rPr>
          <w:rFonts w:ascii="AbcTeacher" w:hAnsi="AbcTeacher" w:cs="Arial"/>
          <w:b/>
          <w:color w:val="1F497D" w:themeColor="text2"/>
          <w:sz w:val="28"/>
          <w:szCs w:val="28"/>
        </w:rPr>
        <w:t xml:space="preserve">this past week and the play </w:t>
      </w:r>
      <w:r w:rsidRPr="007A2E33">
        <w:rPr>
          <w:rFonts w:ascii="AbcTeacher" w:hAnsi="AbcTeacher" w:cs="Arial"/>
          <w:b/>
          <w:i/>
          <w:color w:val="1F497D" w:themeColor="text2"/>
          <w:sz w:val="28"/>
          <w:szCs w:val="28"/>
          <w:u w:val="single"/>
        </w:rPr>
        <w:t xml:space="preserve">Animal Picnic.   </w:t>
      </w:r>
    </w:p>
    <w:p w:rsidR="007A2E33" w:rsidRDefault="007A2E33" w:rsidP="008727DA">
      <w:pPr>
        <w:rPr>
          <w:rFonts w:ascii="AbcTeacher" w:hAnsi="AbcTeacher" w:cs="Arial"/>
          <w:b/>
          <w:color w:val="1F497D" w:themeColor="text2"/>
          <w:sz w:val="28"/>
          <w:szCs w:val="28"/>
        </w:rPr>
      </w:pPr>
      <w:r w:rsidRPr="007A2E33">
        <w:rPr>
          <w:rFonts w:ascii="AbcTeacher" w:hAnsi="AbcTeacher" w:cs="Arial"/>
          <w:b/>
          <w:color w:val="1F497D" w:themeColor="text2"/>
          <w:sz w:val="28"/>
          <w:szCs w:val="28"/>
        </w:rPr>
        <w:t xml:space="preserve">We compared and contrasted different animal groups; fish/reptile, mammal/birds.  This is a great story for first graders because we will study animals in science.  </w:t>
      </w:r>
    </w:p>
    <w:p w:rsidR="009244E9" w:rsidRDefault="009244E9" w:rsidP="008727DA">
      <w:pPr>
        <w:rPr>
          <w:rFonts w:ascii="AbcTeacher" w:hAnsi="AbcTeacher" w:cs="Arial"/>
          <w:b/>
          <w:color w:val="1F497D" w:themeColor="text2"/>
          <w:sz w:val="28"/>
          <w:szCs w:val="28"/>
        </w:rPr>
      </w:pPr>
    </w:p>
    <w:p w:rsidR="009244E9" w:rsidRPr="009244E9" w:rsidRDefault="009244E9" w:rsidP="009244E9">
      <w:pPr>
        <w:ind w:firstLine="720"/>
        <w:rPr>
          <w:rFonts w:ascii="AbcTeacher" w:hAnsi="AbcTeacher" w:cs="Arial"/>
          <w:b/>
          <w:color w:val="FF0000"/>
          <w:sz w:val="28"/>
          <w:szCs w:val="28"/>
        </w:rPr>
      </w:pPr>
      <w:r>
        <w:rPr>
          <w:rFonts w:ascii="AbcTeacher" w:hAnsi="AbcTeacher" w:cs="Arial"/>
          <w:b/>
          <w:color w:val="FF0000"/>
          <w:sz w:val="28"/>
          <w:szCs w:val="28"/>
        </w:rPr>
        <w:t xml:space="preserve">On Monday, Second graders will complete the </w:t>
      </w:r>
      <w:r w:rsidRPr="009244E9">
        <w:rPr>
          <w:rFonts w:ascii="AbcTeacher" w:hAnsi="AbcTeacher" w:cs="Arial"/>
          <w:b/>
          <w:color w:val="FF0000"/>
          <w:sz w:val="28"/>
          <w:szCs w:val="28"/>
          <w:u w:val="single"/>
        </w:rPr>
        <w:t xml:space="preserve">Junior Achievement </w:t>
      </w:r>
      <w:r>
        <w:rPr>
          <w:rFonts w:ascii="AbcTeacher" w:hAnsi="AbcTeacher" w:cs="Arial"/>
          <w:b/>
          <w:color w:val="FF0000"/>
          <w:sz w:val="28"/>
          <w:szCs w:val="28"/>
        </w:rPr>
        <w:t xml:space="preserve">5 week program presented by Community Financial.  The focus was on economics in the community!  </w:t>
      </w:r>
    </w:p>
    <w:p w:rsidR="000F000A" w:rsidRPr="000F000A" w:rsidRDefault="000F000A" w:rsidP="008727DA">
      <w:pPr>
        <w:rPr>
          <w:rFonts w:ascii="AbcTeacher" w:hAnsi="AbcTeacher" w:cs="Arial"/>
          <w:b/>
          <w:color w:val="FF0000"/>
          <w:sz w:val="28"/>
          <w:szCs w:val="28"/>
        </w:rPr>
      </w:pPr>
    </w:p>
    <w:p w:rsidR="008727DA" w:rsidRPr="000F000A" w:rsidRDefault="009F144C" w:rsidP="009244E9">
      <w:pPr>
        <w:jc w:val="center"/>
        <w:rPr>
          <w:rFonts w:ascii="Batang" w:eastAsia="Batang" w:hAnsi="Batang" w:cs="Arial"/>
          <w:color w:val="FF0000"/>
        </w:rPr>
      </w:pPr>
      <w:r w:rsidRPr="000F000A">
        <w:rPr>
          <w:rFonts w:ascii="Batang" w:eastAsia="Batang" w:hAnsi="Batang" w:cs="Arial"/>
          <w:noProof/>
          <w:color w:val="FF0000"/>
          <w:sz w:val="28"/>
          <w:szCs w:val="28"/>
        </w:rPr>
        <w:drawing>
          <wp:inline distT="0" distB="0" distL="0" distR="0">
            <wp:extent cx="1095047" cy="733999"/>
            <wp:effectExtent l="19050" t="0" r="0" b="0"/>
            <wp:docPr id="8" name="Picture 1" descr="MP9003138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3138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74" cy="73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36" w:rsidRPr="009244E9" w:rsidRDefault="00357CDC" w:rsidP="009244E9">
      <w:pPr>
        <w:jc w:val="center"/>
        <w:rPr>
          <w:rFonts w:ascii="Batang" w:eastAsia="Batang" w:hAnsi="Batang" w:cs="Arial"/>
          <w:color w:val="FF0000"/>
          <w:sz w:val="28"/>
          <w:szCs w:val="28"/>
        </w:rPr>
      </w:pPr>
      <w:proofErr w:type="spellStart"/>
      <w:r>
        <w:rPr>
          <w:rFonts w:ascii="Batang" w:eastAsia="Batang" w:hAnsi="Batang" w:cs="Arial"/>
          <w:color w:val="FF0000"/>
          <w:sz w:val="28"/>
          <w:szCs w:val="28"/>
        </w:rPr>
        <w:t>Usman</w:t>
      </w:r>
      <w:proofErr w:type="spellEnd"/>
      <w:r>
        <w:rPr>
          <w:rFonts w:ascii="Batang" w:eastAsia="Batang" w:hAnsi="Batang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FF0000"/>
          <w:sz w:val="28"/>
          <w:szCs w:val="28"/>
        </w:rPr>
        <w:t>Quraishi</w:t>
      </w:r>
      <w:proofErr w:type="spellEnd"/>
      <w:r>
        <w:rPr>
          <w:rFonts w:ascii="Batang" w:eastAsia="Batang" w:hAnsi="Batang" w:cs="Arial"/>
          <w:color w:val="FF0000"/>
          <w:sz w:val="28"/>
          <w:szCs w:val="28"/>
        </w:rPr>
        <w:t xml:space="preserve"> </w:t>
      </w:r>
      <w:proofErr w:type="gramStart"/>
      <w:r>
        <w:rPr>
          <w:rFonts w:ascii="Batang" w:eastAsia="Batang" w:hAnsi="Batang" w:cs="Arial"/>
          <w:color w:val="FF0000"/>
          <w:sz w:val="28"/>
          <w:szCs w:val="28"/>
        </w:rPr>
        <w:t>-  Feb</w:t>
      </w:r>
      <w:proofErr w:type="gramEnd"/>
      <w:r>
        <w:rPr>
          <w:rFonts w:ascii="Batang" w:eastAsia="Batang" w:hAnsi="Batang" w:cs="Arial"/>
          <w:color w:val="FF0000"/>
          <w:sz w:val="28"/>
          <w:szCs w:val="28"/>
        </w:rPr>
        <w:t>. 6</w:t>
      </w:r>
      <w:r w:rsidRPr="00357CDC">
        <w:rPr>
          <w:rFonts w:ascii="Batang" w:eastAsia="Batang" w:hAnsi="Batang" w:cs="Arial"/>
          <w:color w:val="FF0000"/>
          <w:sz w:val="28"/>
          <w:szCs w:val="28"/>
          <w:vertAlign w:val="superscript"/>
        </w:rPr>
        <w:t>th</w:t>
      </w:r>
    </w:p>
    <w:sectPr w:rsidR="00300936" w:rsidRPr="009244E9" w:rsidSect="000F000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8727DA"/>
    <w:rsid w:val="000F000A"/>
    <w:rsid w:val="002F1DDC"/>
    <w:rsid w:val="00300936"/>
    <w:rsid w:val="00357CDC"/>
    <w:rsid w:val="00407990"/>
    <w:rsid w:val="0059477D"/>
    <w:rsid w:val="007A2E33"/>
    <w:rsid w:val="008727DA"/>
    <w:rsid w:val="0088032A"/>
    <w:rsid w:val="009244E9"/>
    <w:rsid w:val="009F144C"/>
    <w:rsid w:val="00CE216D"/>
    <w:rsid w:val="00D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Plymouth-Canton</dc:creator>
  <cp:keywords/>
  <dc:description/>
  <cp:lastModifiedBy>Plymouth-Canton</cp:lastModifiedBy>
  <cp:revision>2</cp:revision>
  <cp:lastPrinted>2016-02-05T13:08:00Z</cp:lastPrinted>
  <dcterms:created xsi:type="dcterms:W3CDTF">2016-02-05T21:40:00Z</dcterms:created>
  <dcterms:modified xsi:type="dcterms:W3CDTF">2016-02-05T21:40:00Z</dcterms:modified>
</cp:coreProperties>
</file>